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14A65C13"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6"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2"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0EB6CA3B" w14:textId="77777777" w:rsidR="00EE6CD2" w:rsidRDefault="00EE6CD2" w:rsidP="00E32DB7">
      <w:pPr>
        <w:pStyle w:val="Overskrift1"/>
      </w:pPr>
      <w:bookmarkStart w:id="0" w:name="_Toc220661756"/>
      <w:r w:rsidRPr="00E32DB7">
        <w:lastRenderedPageBreak/>
        <w:t>Bilag 3</w:t>
      </w:r>
      <w:r w:rsidR="00C302A9" w:rsidRPr="00E32DB7">
        <w:t>:</w:t>
      </w:r>
      <w:r w:rsidRPr="00E32DB7">
        <w:t xml:space="preserve"> </w:t>
      </w:r>
      <w:r w:rsidR="00391E18" w:rsidRPr="00E32DB7">
        <w:t>Plan</w:t>
      </w:r>
      <w:r w:rsidR="0058159A" w:rsidRPr="00E32DB7">
        <w:t xml:space="preserve"> for etableringsfasen</w:t>
      </w:r>
      <w:bookmarkEnd w:id="0"/>
    </w:p>
    <w:p w14:paraId="1578F561" w14:textId="77777777" w:rsidR="00D3240B" w:rsidRDefault="00AC5C36" w:rsidP="00AC5C36">
      <w:pPr>
        <w:pStyle w:val="Overskrift2"/>
      </w:pPr>
      <w:r>
        <w:t>A</w:t>
      </w:r>
      <w:r w:rsidR="00BC1143" w:rsidRPr="00AC5C36">
        <w:t>vtalens punkt 1.2</w:t>
      </w:r>
    </w:p>
    <w:p w14:paraId="5C6A49B3" w14:textId="77777777" w:rsidR="004F642F" w:rsidRPr="004F642F" w:rsidRDefault="004F642F" w:rsidP="004F642F">
      <w:r>
        <w:t>[Eventuell tekst]</w:t>
      </w:r>
    </w:p>
    <w:p w14:paraId="749A5275" w14:textId="230E154E" w:rsidR="00EA04E5" w:rsidRDefault="002E75EB" w:rsidP="00D3240B">
      <w:pPr>
        <w:pStyle w:val="Overskrift2"/>
      </w:pPr>
      <w:r>
        <w:rPr>
          <w:noProof/>
        </w:rPr>
        <mc:AlternateContent>
          <mc:Choice Requires="wps">
            <w:drawing>
              <wp:anchor distT="0" distB="0" distL="114300" distR="114300" simplePos="0" relativeHeight="251658263" behindDoc="0" locked="0" layoutInCell="1" allowOverlap="1" wp14:anchorId="05B30740" wp14:editId="762E2006">
                <wp:simplePos x="0" y="0"/>
                <wp:positionH relativeFrom="column">
                  <wp:posOffset>14605</wp:posOffset>
                </wp:positionH>
                <wp:positionV relativeFrom="paragraph">
                  <wp:posOffset>91440</wp:posOffset>
                </wp:positionV>
                <wp:extent cx="5648325" cy="638175"/>
                <wp:effectExtent l="0" t="0" r="9525" b="9525"/>
                <wp:wrapNone/>
                <wp:docPr id="222" name="Avrundet rektangel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EDA413" w14:textId="77777777" w:rsidR="005D1537" w:rsidRPr="0006294C" w:rsidRDefault="005D1537" w:rsidP="00EA04E5">
                            <w:pPr>
                              <w:pStyle w:val="Ingenmellomrom"/>
                              <w:rPr>
                                <w:b w:val="0"/>
                                <w:color w:val="000000"/>
                                <w:sz w:val="22"/>
                                <w:szCs w:val="22"/>
                              </w:rPr>
                            </w:pPr>
                            <w:r w:rsidRPr="0006294C">
                              <w:rPr>
                                <w:b w:val="0"/>
                                <w:color w:val="000000"/>
                                <w:sz w:val="22"/>
                                <w:szCs w:val="22"/>
                              </w:rPr>
                              <w:t xml:space="preserve">I mange tilfeller vil det ikke være behov for en særskilt plan for etableringsfasen eller utfylling av de punkter som fremkommer nedenfor. I så fall kan det være naturlig å ta ut bilag 3. Da skal det krysses av «nei» i selve avtalens punkt 1.2. </w:t>
                            </w:r>
                          </w:p>
                          <w:p w14:paraId="03BC2F85"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5B30740" id="Avrundet rektangel 222" o:spid="_x0000_s1027" style="position:absolute;margin-left:1.15pt;margin-top:7.2pt;width:444.75pt;height:50.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" fillcolor="#5b9bd5 [3204]" strokecolor="#1f4d78 [1604]" strokeweight="1pt">
                <v:stroke joinstyle="miter"/>
                <v:path arrowok="t"/>
                <v:textbox>
                  <w:txbxContent>
                    <w:p w14:paraId="3CEDA413" w14:textId="77777777" w:rsidR="005D1537" w:rsidRPr="0006294C" w:rsidRDefault="005D1537" w:rsidP="00EA04E5">
                      <w:pPr>
                        <w:pStyle w:val="Ingenmellomrom"/>
                        <w:rPr>
                          <w:b w:val="0"/>
                          <w:color w:val="000000"/>
                          <w:sz w:val="22"/>
                          <w:szCs w:val="22"/>
                        </w:rPr>
                      </w:pPr>
                      <w:r w:rsidRPr="0006294C">
                        <w:rPr>
                          <w:b w:val="0"/>
                          <w:color w:val="000000"/>
                          <w:sz w:val="22"/>
                          <w:szCs w:val="22"/>
                        </w:rPr>
                        <w:t xml:space="preserve">I mange tilfeller vil det ikke være behov for en særskilt plan for etableringsfasen eller utfylling av de punkter som fremkommer nedenfor. I så fall kan det være naturlig å ta ut bilag 3. Da skal det krysses av «nei» i selve avtalens punkt 1.2. </w:t>
                      </w:r>
                    </w:p>
                    <w:p w14:paraId="03BC2F85" w14:textId="77777777" w:rsidR="005D1537" w:rsidRPr="0006294C" w:rsidRDefault="005D1537" w:rsidP="00EA04E5">
                      <w:pPr>
                        <w:jc w:val="center"/>
                        <w:rPr>
                          <w:color w:val="000000"/>
                        </w:rPr>
                      </w:pPr>
                    </w:p>
                  </w:txbxContent>
                </v:textbox>
              </v:roundrect>
            </w:pict>
          </mc:Fallback>
        </mc:AlternateContent>
      </w:r>
    </w:p>
    <w:p w14:paraId="5F5A4B10" w14:textId="77777777" w:rsidR="007C57D5" w:rsidRDefault="007C57D5" w:rsidP="00770090">
      <w:pPr>
        <w:pStyle w:val="Overskrift2"/>
      </w:pPr>
    </w:p>
    <w:p w14:paraId="06904426" w14:textId="77777777" w:rsidR="00756076" w:rsidRDefault="00756076" w:rsidP="00770090">
      <w:pPr>
        <w:pStyle w:val="Overskrift2"/>
      </w:pPr>
    </w:p>
    <w:p w14:paraId="25FE88B2" w14:textId="4DBDD48F"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77777777" w:rsidR="004F642F" w:rsidRDefault="004F642F" w:rsidP="004F642F">
      <w:r>
        <w:t>[Eventuell tekst]</w:t>
      </w:r>
    </w:p>
    <w:p w14:paraId="12BBFFA1" w14:textId="77777777" w:rsidR="00756076" w:rsidRDefault="00756076" w:rsidP="004F642F"/>
    <w:p w14:paraId="17957F13" w14:textId="77777777" w:rsidR="00522D8C" w:rsidRPr="001712D8" w:rsidRDefault="00522D8C" w:rsidP="00522D8C">
      <w:pPr>
        <w:rPr>
          <w:b/>
          <w:bCs/>
          <w:u w:val="single"/>
        </w:rPr>
      </w:pPr>
      <w:r w:rsidRPr="00E32DB7">
        <w:rPr>
          <w:b/>
          <w:bCs/>
          <w:u w:val="single"/>
        </w:rPr>
        <w:t>Kundens svar:</w:t>
      </w:r>
    </w:p>
    <w:p w14:paraId="5D38B166" w14:textId="77777777" w:rsidR="00522D8C" w:rsidRPr="004C41F3" w:rsidRDefault="00522D8C" w:rsidP="00522D8C">
      <w:pPr>
        <w:rPr>
          <w:i/>
          <w:iCs/>
        </w:rPr>
      </w:pPr>
      <w:r w:rsidRPr="004C41F3">
        <w:rPr>
          <w:i/>
          <w:iCs/>
        </w:rPr>
        <w:t>Utkast fra Kunden</w:t>
      </w:r>
      <w:r>
        <w:rPr>
          <w:i/>
          <w:iCs/>
        </w:rPr>
        <w:t>,</w:t>
      </w:r>
      <w:r w:rsidRPr="004C41F3">
        <w:rPr>
          <w:i/>
          <w:iCs/>
        </w:rPr>
        <w:t xml:space="preserve"> og Leverandøren skal utarbeide forslag til prosjekt- og framdriftsplan.</w:t>
      </w:r>
    </w:p>
    <w:p w14:paraId="62FA8A6B" w14:textId="77777777" w:rsidR="00522D8C" w:rsidRDefault="00522D8C" w:rsidP="00522D8C"/>
    <w:p w14:paraId="409D0815" w14:textId="106AD863" w:rsidR="00522D8C" w:rsidRDefault="00522D8C" w:rsidP="00522D8C">
      <w:r w:rsidRPr="00D46CEB">
        <w:t xml:space="preserve">Milepæl 01: Dato for oppstartsmøte i Bamble kommune (estimert til å være uke </w:t>
      </w:r>
      <w:r w:rsidR="00D46CEB" w:rsidRPr="00D46CEB">
        <w:t>46</w:t>
      </w:r>
      <w:r w:rsidRPr="00D46CEB">
        <w:t xml:space="preserve"> – 202</w:t>
      </w:r>
      <w:r w:rsidR="00D46CEB" w:rsidRPr="00D46CEB">
        <w:t>6</w:t>
      </w:r>
      <w:r w:rsidRPr="00D46CEB">
        <w:t>).</w:t>
      </w:r>
    </w:p>
    <w:p w14:paraId="634BE5F8" w14:textId="0A627FAB" w:rsidR="00522D8C" w:rsidRDefault="00522D8C" w:rsidP="00522D8C">
      <w:r>
        <w:t>Milepæl 02: Dato for ferdigstillelse av testmiljø tilpasset Kundens behov</w:t>
      </w:r>
      <w:r w:rsidR="00FF4CD4">
        <w:t xml:space="preserve"> </w:t>
      </w:r>
      <w:r>
        <w:t>/</w:t>
      </w:r>
      <w:r w:rsidR="00FF4CD4">
        <w:t xml:space="preserve"> </w:t>
      </w:r>
      <w:r>
        <w:t>krav</w:t>
      </w:r>
      <w:r w:rsidR="00FF4CD4">
        <w:t xml:space="preserve"> </w:t>
      </w:r>
      <w:r>
        <w:t>/</w:t>
      </w:r>
      <w:r w:rsidR="00FF4CD4">
        <w:t xml:space="preserve"> </w:t>
      </w:r>
      <w:r>
        <w:t>ønsker.</w:t>
      </w:r>
    </w:p>
    <w:p w14:paraId="71C23AD9" w14:textId="055A077E" w:rsidR="00522D8C" w:rsidRDefault="00522D8C" w:rsidP="00522D8C">
      <w:r>
        <w:t>Milepæl 03: Dato for ferdigstillelse av oppsett/konfigurering/integrasjoner i produksjonsmiljø.</w:t>
      </w:r>
    </w:p>
    <w:p w14:paraId="43589C48" w14:textId="77777777" w:rsidR="00522D8C" w:rsidRDefault="00522D8C" w:rsidP="00522D8C">
      <w:r w:rsidRPr="00DA2BAA">
        <w:t>Milepæl 04: Dato for start opplær</w:t>
      </w:r>
      <w:r>
        <w:t>ing.</w:t>
      </w:r>
    </w:p>
    <w:p w14:paraId="39703CF7" w14:textId="4EC2D2A2" w:rsidR="00522D8C" w:rsidRDefault="00522D8C" w:rsidP="00522D8C">
      <w:r w:rsidRPr="007F10BB">
        <w:t>Milepæl 05: Dato for start akseptansetestperiode (</w:t>
      </w:r>
      <w:r w:rsidR="007F10BB" w:rsidRPr="007F10BB">
        <w:t>2</w:t>
      </w:r>
      <w:r w:rsidRPr="007F10BB">
        <w:t xml:space="preserve"> måneder).</w:t>
      </w:r>
    </w:p>
    <w:p w14:paraId="21DF9C29" w14:textId="77777777" w:rsidR="00522D8C" w:rsidRDefault="00522D8C" w:rsidP="00522D8C">
      <w:r>
        <w:t>Milepæl 06: Dato for slutt akseptansetestperiode.</w:t>
      </w:r>
    </w:p>
    <w:p w14:paraId="1A768EDD" w14:textId="6A64EA5D" w:rsidR="00522D8C" w:rsidRDefault="00522D8C" w:rsidP="00522D8C">
      <w:r w:rsidRPr="007F10BB">
        <w:t>Milepæl 07: Dato for start godkjenningsperiode (</w:t>
      </w:r>
      <w:r w:rsidR="00E32DB7">
        <w:t xml:space="preserve">2 </w:t>
      </w:r>
      <w:r w:rsidRPr="007F10BB">
        <w:t>måneder).</w:t>
      </w:r>
    </w:p>
    <w:p w14:paraId="51537014" w14:textId="77777777" w:rsidR="00522D8C" w:rsidRDefault="00522D8C" w:rsidP="00522D8C">
      <w:r>
        <w:t>Milepæl 08: Dato for slutt godkjenningsperiode.</w:t>
      </w:r>
    </w:p>
    <w:p w14:paraId="08FF8729" w14:textId="77777777" w:rsidR="00522D8C" w:rsidRDefault="00522D8C" w:rsidP="00522D8C">
      <w:r>
        <w:t>Milepæl 09: Dato for slutt opplæring.</w:t>
      </w:r>
    </w:p>
    <w:p w14:paraId="4DF0E5D8" w14:textId="77777777" w:rsidR="00522D8C" w:rsidRDefault="00522D8C" w:rsidP="00522D8C">
      <w:r>
        <w:t>Milepæl 10: Dato for leveringsdag (Kundens skriftlige godkjenning av leveransen).</w:t>
      </w:r>
    </w:p>
    <w:p w14:paraId="2DAE60EB" w14:textId="77777777" w:rsidR="00522D8C" w:rsidRPr="00222BD0" w:rsidRDefault="00522D8C" w:rsidP="00522D8C">
      <w:r>
        <w:t xml:space="preserve">Milepæl 11: Dato for ordinær driftsfase. </w:t>
      </w:r>
    </w:p>
    <w:p w14:paraId="4D3DA810" w14:textId="77777777" w:rsidR="00756076" w:rsidRDefault="00756076" w:rsidP="004F642F"/>
    <w:p w14:paraId="3435D1F4" w14:textId="77777777" w:rsidR="00756076" w:rsidRDefault="00756076" w:rsidP="004F642F"/>
    <w:p w14:paraId="089BB659" w14:textId="20041B5A" w:rsidR="00F83363" w:rsidRDefault="002E75EB" w:rsidP="00656A6E">
      <w:r>
        <w:rPr>
          <w:noProof/>
        </w:rPr>
        <mc:AlternateContent>
          <mc:Choice Requires="wps">
            <w:drawing>
              <wp:anchor distT="0" distB="0" distL="114300" distR="114300" simplePos="0" relativeHeight="251658264" behindDoc="0" locked="0" layoutInCell="1" allowOverlap="1" wp14:anchorId="4029D0A2" wp14:editId="1AD33106">
                <wp:simplePos x="0" y="0"/>
                <wp:positionH relativeFrom="column">
                  <wp:posOffset>14605</wp:posOffset>
                </wp:positionH>
                <wp:positionV relativeFrom="paragraph">
                  <wp:posOffset>97155</wp:posOffset>
                </wp:positionV>
                <wp:extent cx="5591175" cy="3228975"/>
                <wp:effectExtent l="0" t="0" r="9525" b="9525"/>
                <wp:wrapNone/>
                <wp:docPr id="226"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2289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029D0A2" id="Avrundet rektangel 226" o:spid="_x0000_s1028" style="position:absolute;margin-left:1.15pt;margin-top:7.65pt;width:440.25pt;height:254.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" fillcolor="#5b9bd5 [3204]" strokecolor="#1f4d78 [1604]" strokeweight="1pt">
                <v:stroke joinstyle="miter"/>
                <v:path arrowok="t"/>
                <v:textbo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v:textbox>
              </v:roundrect>
            </w:pict>
          </mc:Fallback>
        </mc:AlternateContent>
      </w:r>
    </w:p>
    <w:p w14:paraId="58AF2808" w14:textId="77777777" w:rsidR="00EA04E5" w:rsidRDefault="00EA04E5" w:rsidP="00656A6E"/>
    <w:p w14:paraId="529FA17B" w14:textId="77777777" w:rsidR="00EA04E5" w:rsidRDefault="00EA04E5" w:rsidP="00656A6E"/>
    <w:p w14:paraId="5102DF13" w14:textId="77777777" w:rsidR="00EA04E5" w:rsidRDefault="00EA04E5" w:rsidP="00656A6E"/>
    <w:p w14:paraId="7634AB40" w14:textId="77777777"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5B904AFD" w14:textId="77777777" w:rsidR="00EA04E5" w:rsidRDefault="00EA04E5" w:rsidP="00656A6E"/>
    <w:p w14:paraId="4999B170" w14:textId="77777777" w:rsidR="00EA04E5" w:rsidRDefault="00EA04E5" w:rsidP="00656A6E"/>
    <w:p w14:paraId="2838F440" w14:textId="77777777" w:rsidR="00EA04E5" w:rsidRDefault="00EA04E5" w:rsidP="00656A6E"/>
    <w:p w14:paraId="2BFEF792" w14:textId="77777777" w:rsidR="007C57D5" w:rsidRDefault="007C57D5" w:rsidP="00656A6E"/>
    <w:p w14:paraId="275F6C36" w14:textId="77777777" w:rsidR="002777C4" w:rsidRDefault="002777C4" w:rsidP="00800CBF">
      <w:pPr>
        <w:pStyle w:val="Overskrift2"/>
      </w:pPr>
    </w:p>
    <w:p w14:paraId="6F6C57FB" w14:textId="111680FF"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77777777" w:rsidR="004F642F" w:rsidRDefault="004F642F" w:rsidP="004F642F">
      <w:r>
        <w:t>[Eventuell tekst]</w:t>
      </w:r>
    </w:p>
    <w:p w14:paraId="7D6CDB94" w14:textId="77777777" w:rsidR="002777C4" w:rsidRDefault="002777C4" w:rsidP="004F642F"/>
    <w:p w14:paraId="24AC8AB3" w14:textId="77777777" w:rsidR="00C2538D" w:rsidRPr="00FC5795" w:rsidRDefault="00C2538D" w:rsidP="00C2538D">
      <w:pPr>
        <w:rPr>
          <w:b/>
          <w:bCs/>
          <w:u w:val="single"/>
        </w:rPr>
      </w:pPr>
      <w:r w:rsidRPr="00FC5795">
        <w:rPr>
          <w:b/>
          <w:bCs/>
          <w:u w:val="single"/>
        </w:rPr>
        <w:t>Kundens svar:</w:t>
      </w:r>
    </w:p>
    <w:p w14:paraId="0A51BCD0" w14:textId="77777777" w:rsidR="00C2538D" w:rsidRDefault="00C2538D" w:rsidP="00C2538D">
      <w:r>
        <w:t xml:space="preserve">Se prosjekt- og framdriftsplan i punkt 3.1, hvor Leverandøren skal utarbeide forslag til prosjekt- og framdriftsplan basert på Kundens milepæler. </w:t>
      </w:r>
    </w:p>
    <w:p w14:paraId="6CA329B4" w14:textId="77777777" w:rsidR="002777C4" w:rsidRDefault="002777C4" w:rsidP="004F642F"/>
    <w:p w14:paraId="3DB1F98D" w14:textId="77777777" w:rsidR="002777C4" w:rsidRDefault="002777C4" w:rsidP="004F642F"/>
    <w:p w14:paraId="205FEEC9" w14:textId="77777777" w:rsidR="002777C4" w:rsidRDefault="002777C4" w:rsidP="004F642F"/>
    <w:p w14:paraId="2799A283" w14:textId="77777777" w:rsidR="002777C4" w:rsidRPr="004F642F" w:rsidRDefault="002777C4" w:rsidP="004F642F"/>
    <w:p w14:paraId="5D242D3C" w14:textId="4B0A1DFB" w:rsidR="009E3FAD" w:rsidRPr="00E22561" w:rsidRDefault="002E75EB" w:rsidP="00656A6E">
      <w:pPr>
        <w:rPr>
          <w:b/>
        </w:rPr>
      </w:pPr>
      <w:r>
        <w:rPr>
          <w:noProof/>
        </w:rPr>
        <mc:AlternateContent>
          <mc:Choice Requires="wps">
            <w:drawing>
              <wp:anchor distT="0" distB="0" distL="114300" distR="114300" simplePos="0" relativeHeight="251658265" behindDoc="0" locked="0" layoutInCell="1" allowOverlap="1" wp14:anchorId="1F359B0A" wp14:editId="4A6C0A78">
                <wp:simplePos x="0" y="0"/>
                <wp:positionH relativeFrom="column">
                  <wp:posOffset>14605</wp:posOffset>
                </wp:positionH>
                <wp:positionV relativeFrom="paragraph">
                  <wp:posOffset>93980</wp:posOffset>
                </wp:positionV>
                <wp:extent cx="5591175" cy="2124075"/>
                <wp:effectExtent l="0" t="0" r="9525" b="9525"/>
                <wp:wrapNone/>
                <wp:docPr id="227" name="Avrundet rektangel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2124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534E76" w14:textId="77777777" w:rsidR="005D1537" w:rsidRPr="0006294C" w:rsidRDefault="005D1537" w:rsidP="00EA04E5">
                            <w:pPr>
                              <w:rPr>
                                <w:color w:val="000000"/>
                              </w:rPr>
                            </w:pPr>
                            <w:r w:rsidRPr="0006294C">
                              <w:rPr>
                                <w:color w:val="000000"/>
                              </w:rPr>
                              <w:t xml:space="preserve">Her skal det legges inn en frist for når tjenesten skal være tilgjengelig. Dersom fristen er et minstekrav/absolutt krav i konkurransen, skal Kunden legge inn fristen her. Dersom det er et konkurranseelement, se nedenfor, skal tilbyderen legge inn fristen i sitt tilbud. </w:t>
                            </w:r>
                          </w:p>
                          <w:p w14:paraId="4CF5C621" w14:textId="77777777" w:rsidR="005D1537" w:rsidRPr="0006294C" w:rsidRDefault="005D1537" w:rsidP="00EA04E5">
                            <w:pPr>
                              <w:rPr>
                                <w:color w:val="000000"/>
                              </w:rPr>
                            </w:pPr>
                          </w:p>
                          <w:p w14:paraId="0BBEC1D9" w14:textId="77777777" w:rsidR="005D1537" w:rsidRPr="0006294C" w:rsidRDefault="005D1537" w:rsidP="00EA04E5">
                            <w:pPr>
                              <w:rPr>
                                <w:color w:val="000000"/>
                              </w:rPr>
                            </w:pPr>
                            <w:r w:rsidRPr="0006294C">
                              <w:rPr>
                                <w:color w:val="000000"/>
                              </w:rPr>
                              <w:t xml:space="preserve">Tidspunktet for når fristen legges inn her, avhenger av hvordan det håndteres i konkurransen. Kunden kan ved kunngjøring angi et minstekrav/absolutt krav for når tjenesten skal være tilgjengelig. Alternativt kan fristen avklares med valgt Leverandør før </w:t>
                            </w:r>
                            <w:proofErr w:type="spellStart"/>
                            <w:r w:rsidRPr="0006294C">
                              <w:rPr>
                                <w:color w:val="000000"/>
                              </w:rPr>
                              <w:t>kontraktssignering</w:t>
                            </w:r>
                            <w:proofErr w:type="spellEnd"/>
                            <w:r w:rsidRPr="0006294C">
                              <w:rPr>
                                <w:color w:val="000000"/>
                              </w:rPr>
                              <w:t xml:space="preserve">. Fristen kan også være et konkurranseelement mellom tilbyderne som det evalueres på. Da vil fristen først legges inn her når tildeling er avklart (før </w:t>
                            </w:r>
                            <w:proofErr w:type="spellStart"/>
                            <w:r w:rsidRPr="0006294C">
                              <w:rPr>
                                <w:color w:val="000000"/>
                              </w:rPr>
                              <w:t>kontraktssignering</w:t>
                            </w:r>
                            <w:proofErr w:type="spellEnd"/>
                            <w:r w:rsidRPr="0006294C">
                              <w:rPr>
                                <w:color w:val="000000"/>
                              </w:rPr>
                              <w:t xml:space="preserve">). </w:t>
                            </w:r>
                          </w:p>
                          <w:p w14:paraId="301F5DDA"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F359B0A" id="Avrundet rektangel 227" o:spid="_x0000_s1029" style="position:absolute;margin-left:1.15pt;margin-top:7.4pt;width:440.25pt;height:167.2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" fillcolor="#5b9bd5 [3204]" strokecolor="#1f4d78 [1604]" strokeweight="1pt">
                <v:stroke joinstyle="miter"/>
                <v:path arrowok="t"/>
                <v:textbox>
                  <w:txbxContent>
                    <w:p w14:paraId="2E534E76" w14:textId="77777777" w:rsidR="005D1537" w:rsidRPr="0006294C" w:rsidRDefault="005D1537" w:rsidP="00EA04E5">
                      <w:pPr>
                        <w:rPr>
                          <w:color w:val="000000"/>
                        </w:rPr>
                      </w:pPr>
                      <w:r w:rsidRPr="0006294C">
                        <w:rPr>
                          <w:color w:val="000000"/>
                        </w:rPr>
                        <w:t xml:space="preserve">Her skal det legges inn en frist for når tjenesten skal være tilgjengelig. Dersom fristen er et minstekrav/absolutt krav i konkurransen, skal Kunden legge inn fristen her. Dersom det er et konkurranseelement, se nedenfor, skal tilbyderen legge inn fristen i sitt tilbud. </w:t>
                      </w:r>
                    </w:p>
                    <w:p w14:paraId="4CF5C621" w14:textId="77777777" w:rsidR="005D1537" w:rsidRPr="0006294C" w:rsidRDefault="005D1537" w:rsidP="00EA04E5">
                      <w:pPr>
                        <w:rPr>
                          <w:color w:val="000000"/>
                        </w:rPr>
                      </w:pPr>
                    </w:p>
                    <w:p w14:paraId="0BBEC1D9" w14:textId="77777777" w:rsidR="005D1537" w:rsidRPr="0006294C" w:rsidRDefault="005D1537" w:rsidP="00EA04E5">
                      <w:pPr>
                        <w:rPr>
                          <w:color w:val="000000"/>
                        </w:rPr>
                      </w:pPr>
                      <w:r w:rsidRPr="0006294C">
                        <w:rPr>
                          <w:color w:val="000000"/>
                        </w:rPr>
                        <w:t xml:space="preserve">Tidspunktet for når fristen legges inn her, avhenger av hvordan det håndteres i konkurransen. Kunden kan ved kunngjøring angi et minstekrav/absolutt krav for når tjenesten skal være tilgjengelig. Alternativt kan fristen avklares med valgt Leverandør før </w:t>
                      </w:r>
                      <w:proofErr w:type="spellStart"/>
                      <w:r w:rsidRPr="0006294C">
                        <w:rPr>
                          <w:color w:val="000000"/>
                        </w:rPr>
                        <w:t>kontraktssignering</w:t>
                      </w:r>
                      <w:proofErr w:type="spellEnd"/>
                      <w:r w:rsidRPr="0006294C">
                        <w:rPr>
                          <w:color w:val="000000"/>
                        </w:rPr>
                        <w:t xml:space="preserve">. Fristen kan også være et konkurranseelement mellom tilbyderne som det evalueres på. Da vil fristen først legges inn her når tildeling er avklart (før </w:t>
                      </w:r>
                      <w:proofErr w:type="spellStart"/>
                      <w:r w:rsidRPr="0006294C">
                        <w:rPr>
                          <w:color w:val="000000"/>
                        </w:rPr>
                        <w:t>kontraktssignering</w:t>
                      </w:r>
                      <w:proofErr w:type="spellEnd"/>
                      <w:r w:rsidRPr="0006294C">
                        <w:rPr>
                          <w:color w:val="000000"/>
                        </w:rPr>
                        <w:t xml:space="preserve">). </w:t>
                      </w:r>
                    </w:p>
                    <w:p w14:paraId="301F5DDA" w14:textId="77777777" w:rsidR="005D1537" w:rsidRPr="0006294C" w:rsidRDefault="005D1537" w:rsidP="00EA04E5">
                      <w:pPr>
                        <w:jc w:val="center"/>
                        <w:rPr>
                          <w:color w:val="000000"/>
                        </w:rPr>
                      </w:pPr>
                    </w:p>
                  </w:txbxContent>
                </v:textbox>
              </v:roundrect>
            </w:pict>
          </mc:Fallback>
        </mc:AlternateContent>
      </w:r>
    </w:p>
    <w:p w14:paraId="4FE82FF6" w14:textId="77777777" w:rsidR="00EA04E5" w:rsidRDefault="00EA04E5" w:rsidP="00770090">
      <w:pPr>
        <w:pStyle w:val="Overskrift2"/>
      </w:pPr>
    </w:p>
    <w:p w14:paraId="1984D00E" w14:textId="77777777" w:rsidR="00EA04E5" w:rsidRDefault="00EA04E5" w:rsidP="00770090">
      <w:pPr>
        <w:pStyle w:val="Overskrift2"/>
      </w:pPr>
    </w:p>
    <w:p w14:paraId="172E5AD7" w14:textId="77777777" w:rsidR="00EA04E5" w:rsidRDefault="00EA04E5" w:rsidP="00770090">
      <w:pPr>
        <w:pStyle w:val="Overskrift2"/>
      </w:pPr>
    </w:p>
    <w:p w14:paraId="685FB4F5" w14:textId="77777777" w:rsidR="00EA04E5" w:rsidRDefault="00EA04E5" w:rsidP="00770090">
      <w:pPr>
        <w:pStyle w:val="Overskrift2"/>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53F75EB1" w14:textId="77777777" w:rsidR="00C2538D" w:rsidRDefault="00C2538D" w:rsidP="00770090">
      <w:pPr>
        <w:pStyle w:val="Overskrift2"/>
      </w:pPr>
    </w:p>
    <w:p w14:paraId="28E88BDC" w14:textId="38ACB062"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7C4A3F86" w14:textId="77777777" w:rsidR="004F642F" w:rsidRDefault="004F642F" w:rsidP="004F642F">
      <w:r>
        <w:t>[Eventuell tekst]</w:t>
      </w:r>
    </w:p>
    <w:p w14:paraId="7FE8A8A0" w14:textId="77777777" w:rsidR="00C2538D" w:rsidRDefault="00C2538D" w:rsidP="004F642F"/>
    <w:p w14:paraId="492E07E3" w14:textId="77777777" w:rsidR="00506C33" w:rsidRPr="00FC5795" w:rsidRDefault="00506C33" w:rsidP="00506C33">
      <w:pPr>
        <w:rPr>
          <w:b/>
          <w:bCs/>
          <w:u w:val="single"/>
        </w:rPr>
      </w:pPr>
      <w:r w:rsidRPr="00FC5795">
        <w:rPr>
          <w:b/>
          <w:bCs/>
          <w:u w:val="single"/>
        </w:rPr>
        <w:t>Kundens svar:</w:t>
      </w:r>
    </w:p>
    <w:p w14:paraId="05F16E8D" w14:textId="77777777" w:rsidR="00506C33" w:rsidRPr="00520ABD" w:rsidRDefault="00506C33" w:rsidP="00506C33">
      <w:pPr>
        <w:autoSpaceDE w:val="0"/>
        <w:autoSpaceDN w:val="0"/>
        <w:adjustRightInd w:val="0"/>
        <w:rPr>
          <w:rFonts w:cs="Arial"/>
          <w:color w:val="000000"/>
        </w:rPr>
      </w:pPr>
      <w:r w:rsidRPr="4699635B">
        <w:rPr>
          <w:rFonts w:cs="Arial"/>
          <w:color w:val="000000" w:themeColor="text1"/>
        </w:rPr>
        <w:t xml:space="preserve">Kunden vil foreta en utvidet undersøkelsesplikt i form av en akseptansetestperiode på </w:t>
      </w:r>
    </w:p>
    <w:p w14:paraId="1A2ADDF5" w14:textId="77777777" w:rsidR="00506C33" w:rsidRPr="00F00986" w:rsidRDefault="00506C33" w:rsidP="00506C33">
      <w:pPr>
        <w:rPr>
          <w:rFonts w:cs="Arial"/>
        </w:rPr>
      </w:pPr>
      <w:r w:rsidRPr="4699635B">
        <w:rPr>
          <w:rFonts w:cs="Arial"/>
          <w:color w:val="000000" w:themeColor="text1"/>
        </w:rPr>
        <w:t>3 måneder og deretter en godkjenningsperiode på 3 måneder. Prosjekt- og Framdriftsplanen skal inkludere disse aktivitetene.</w:t>
      </w:r>
    </w:p>
    <w:p w14:paraId="7991C576" w14:textId="77777777" w:rsidR="00506C33" w:rsidRPr="00F00986" w:rsidRDefault="00506C33" w:rsidP="00506C33">
      <w:pPr>
        <w:rPr>
          <w:rFonts w:cs="Arial"/>
        </w:rPr>
      </w:pPr>
    </w:p>
    <w:p w14:paraId="68512851" w14:textId="77777777" w:rsidR="00506C33" w:rsidRPr="00F00986" w:rsidRDefault="00506C33" w:rsidP="00506C33">
      <w:pPr>
        <w:rPr>
          <w:rFonts w:cs="Arial"/>
        </w:rPr>
      </w:pPr>
      <w:r w:rsidRPr="00F00986">
        <w:rPr>
          <w:rFonts w:cs="Arial"/>
          <w:szCs w:val="22"/>
        </w:rPr>
        <w:t>Kunden vil foreta en godkjenningsprøve som omfatter gjennomføring av alle arbeidsoperasjoner beskrevet i overlevert brukerdokumentasjon og besvarelse av kravspesifikasjonen. Prøven vil være grunnlag for godkjenning av både løsningens funksjonalitet og av løsningens brukerdokumentasjon. I tillegg vil integrasjoner være spesielt viktig for Kunden å få ivaretatt på en god måte.</w:t>
      </w:r>
    </w:p>
    <w:p w14:paraId="0C848D5C" w14:textId="77777777" w:rsidR="00506C33" w:rsidRPr="00F00986" w:rsidRDefault="00506C33" w:rsidP="00506C33">
      <w:pPr>
        <w:rPr>
          <w:rFonts w:cs="Arial"/>
        </w:rPr>
      </w:pPr>
    </w:p>
    <w:p w14:paraId="542FC568" w14:textId="77777777" w:rsidR="00506C33" w:rsidRPr="00F00986" w:rsidRDefault="00506C33" w:rsidP="00506C33">
      <w:pPr>
        <w:autoSpaceDE w:val="0"/>
        <w:autoSpaceDN w:val="0"/>
        <w:adjustRightInd w:val="0"/>
        <w:rPr>
          <w:rFonts w:cs="Arial"/>
          <w:color w:val="000000"/>
          <w:szCs w:val="22"/>
        </w:rPr>
      </w:pPr>
      <w:r w:rsidRPr="004C3FB6">
        <w:rPr>
          <w:rFonts w:cs="Arial"/>
          <w:color w:val="000000"/>
          <w:szCs w:val="22"/>
        </w:rPr>
        <w:t xml:space="preserve">Dersom fristen for leveringsdag ikke anses å være første virkedag etter at Kunden skriftlig har sendt Leverandøren melding om at tjenesten er godkjent (etter godkjent godkjenningsprøve), skal Kunden angi avvikende frist for leveringsdag her. </w:t>
      </w:r>
    </w:p>
    <w:p w14:paraId="47B50F75" w14:textId="77777777" w:rsidR="00506C33" w:rsidRPr="004C3FB6" w:rsidRDefault="00506C33" w:rsidP="00506C33">
      <w:pPr>
        <w:autoSpaceDE w:val="0"/>
        <w:autoSpaceDN w:val="0"/>
        <w:adjustRightInd w:val="0"/>
        <w:rPr>
          <w:rFonts w:cs="Arial"/>
          <w:color w:val="000000"/>
          <w:szCs w:val="22"/>
        </w:rPr>
      </w:pPr>
    </w:p>
    <w:p w14:paraId="081ECBD5" w14:textId="77777777" w:rsidR="00506C33" w:rsidRPr="00F00986" w:rsidRDefault="00506C33" w:rsidP="00506C33">
      <w:pPr>
        <w:rPr>
          <w:rFonts w:cs="Arial"/>
        </w:rPr>
      </w:pPr>
      <w:r w:rsidRPr="00F00986">
        <w:rPr>
          <w:rFonts w:cs="Arial"/>
          <w:color w:val="000000"/>
          <w:szCs w:val="22"/>
        </w:rPr>
        <w:t>Dersom Kundens frist for underkjennelse av godkjenningsprøven ikke skal være 10 virkedager etter utløpet av godkjenningsprøven, skal Kunden angi avvikende frist her.</w:t>
      </w:r>
    </w:p>
    <w:p w14:paraId="207E5311" w14:textId="77777777" w:rsidR="00506C33" w:rsidRPr="00F00986" w:rsidRDefault="00506C33" w:rsidP="00506C33">
      <w:pPr>
        <w:rPr>
          <w:rFonts w:cs="Arial"/>
        </w:rPr>
      </w:pPr>
    </w:p>
    <w:p w14:paraId="29457EDB" w14:textId="77777777" w:rsidR="00506C33" w:rsidRPr="00FC5795" w:rsidRDefault="00506C33" w:rsidP="00506C33">
      <w:pPr>
        <w:rPr>
          <w:b/>
          <w:bCs/>
          <w:u w:val="single"/>
        </w:rPr>
      </w:pPr>
      <w:r w:rsidRPr="00FC5795">
        <w:rPr>
          <w:b/>
          <w:bCs/>
          <w:u w:val="single"/>
        </w:rPr>
        <w:t>Kundens svar:</w:t>
      </w:r>
    </w:p>
    <w:p w14:paraId="6A205C91" w14:textId="77777777" w:rsidR="00506C33" w:rsidRPr="00210FD4" w:rsidRDefault="00506C33" w:rsidP="00506C33">
      <w:pPr>
        <w:autoSpaceDE w:val="0"/>
        <w:autoSpaceDN w:val="0"/>
        <w:adjustRightInd w:val="0"/>
        <w:rPr>
          <w:rFonts w:cs="Arial"/>
          <w:color w:val="000000"/>
          <w:szCs w:val="22"/>
        </w:rPr>
      </w:pPr>
      <w:r w:rsidRPr="00210FD4">
        <w:rPr>
          <w:rFonts w:cs="Arial"/>
          <w:b/>
          <w:bCs/>
          <w:color w:val="000000"/>
          <w:szCs w:val="22"/>
        </w:rPr>
        <w:t xml:space="preserve">Forberedelser til akseptansetest </w:t>
      </w:r>
    </w:p>
    <w:p w14:paraId="768C0BAD" w14:textId="77777777" w:rsidR="00506C33" w:rsidRPr="00F00986" w:rsidRDefault="00506C33" w:rsidP="00506C33">
      <w:pPr>
        <w:rPr>
          <w:rFonts w:cs="Arial"/>
          <w:color w:val="000000"/>
          <w:szCs w:val="22"/>
        </w:rPr>
      </w:pPr>
      <w:r w:rsidRPr="00F00986">
        <w:rPr>
          <w:rFonts w:cs="Arial"/>
          <w:color w:val="000000"/>
          <w:szCs w:val="22"/>
        </w:rPr>
        <w:t xml:space="preserve">Kundens og Leverandørens plikter i forbindelse med forberedelser til akseptansetesten skal </w:t>
      </w:r>
      <w:proofErr w:type="gramStart"/>
      <w:r w:rsidRPr="00F00986">
        <w:rPr>
          <w:rFonts w:cs="Arial"/>
          <w:color w:val="000000"/>
          <w:szCs w:val="22"/>
        </w:rPr>
        <w:t>fremgå</w:t>
      </w:r>
      <w:proofErr w:type="gramEnd"/>
      <w:r w:rsidRPr="00F00986">
        <w:rPr>
          <w:rFonts w:cs="Arial"/>
          <w:color w:val="000000"/>
          <w:szCs w:val="22"/>
        </w:rPr>
        <w:t xml:space="preserve"> av bilag 3.</w:t>
      </w:r>
    </w:p>
    <w:p w14:paraId="75A8E65A" w14:textId="77777777" w:rsidR="00506C33" w:rsidRPr="00F00986" w:rsidRDefault="00506C33" w:rsidP="00506C33">
      <w:pPr>
        <w:rPr>
          <w:rFonts w:cs="Arial"/>
          <w:color w:val="000000"/>
          <w:szCs w:val="22"/>
        </w:rPr>
      </w:pPr>
    </w:p>
    <w:p w14:paraId="6B9A0A4C" w14:textId="77777777" w:rsidR="00506C33" w:rsidRPr="00210FD4" w:rsidRDefault="00506C33" w:rsidP="00506C33">
      <w:pPr>
        <w:autoSpaceDE w:val="0"/>
        <w:autoSpaceDN w:val="0"/>
        <w:adjustRightInd w:val="0"/>
        <w:rPr>
          <w:rFonts w:cs="Arial"/>
          <w:color w:val="000000"/>
          <w:szCs w:val="22"/>
        </w:rPr>
      </w:pPr>
      <w:r w:rsidRPr="00210FD4">
        <w:rPr>
          <w:rFonts w:cs="Arial"/>
          <w:b/>
          <w:bCs/>
          <w:color w:val="000000"/>
          <w:szCs w:val="22"/>
        </w:rPr>
        <w:t xml:space="preserve">Løsning klar for akseptansetest </w:t>
      </w:r>
    </w:p>
    <w:p w14:paraId="0F89EC57" w14:textId="77777777" w:rsidR="00506C33" w:rsidRPr="00F00986" w:rsidRDefault="00506C33" w:rsidP="00506C33">
      <w:pPr>
        <w:rPr>
          <w:rFonts w:cs="Arial"/>
        </w:rPr>
      </w:pPr>
      <w:r w:rsidRPr="00F00986">
        <w:rPr>
          <w:rFonts w:cs="Arial"/>
          <w:color w:val="000000"/>
          <w:szCs w:val="22"/>
        </w:rPr>
        <w:t>Leverandøren skal gi skriftlig melding til Kunden når programvaren er ferdig utviklet og/eller tilpasset og testet av Leverandøren. Leverandørens testrapport med liste over kjente feil skal være vedlagt meldingen. Kunden kan stille krav i bilag 3 som begrenser antall feil av ulike kategorier som programvaren kan inneholde ved oppstart av akseptansetesten.</w:t>
      </w:r>
    </w:p>
    <w:p w14:paraId="393C7A48" w14:textId="77777777" w:rsidR="00506C33" w:rsidRPr="00F00986" w:rsidRDefault="00506C33" w:rsidP="00506C33">
      <w:pPr>
        <w:rPr>
          <w:rFonts w:cs="Arial"/>
        </w:rPr>
      </w:pPr>
    </w:p>
    <w:p w14:paraId="602BEA3B" w14:textId="77777777" w:rsidR="00506C33" w:rsidRPr="00F00986" w:rsidRDefault="00506C33" w:rsidP="00506C33">
      <w:pPr>
        <w:rPr>
          <w:rFonts w:cs="Arial"/>
        </w:rPr>
      </w:pPr>
      <w:r w:rsidRPr="00F00986">
        <w:rPr>
          <w:rFonts w:cs="Arial"/>
          <w:szCs w:val="22"/>
        </w:rPr>
        <w:t>Dersom det i løpet av de første 10 (ti) virkedagene etter at Kunden har mottatt melding fra Leverandøren blir klart at løsningen er så mangelfull at det ville gi Kunden rett til å stanse akseptansetesten, kan Kunden bestride meldingen, og milepælen «Løsning klar for akseptansetest» anses ikke som inntruffet. Slik reklamasjon fra Kunden må sendes innen 10 (ti) virkedager etter at Kunden mottok meldingen fra Leverandøren. Tilsvarende prosedyre gjelder for eventuelle nye meldinger.</w:t>
      </w:r>
    </w:p>
    <w:p w14:paraId="0FC5BD9E" w14:textId="77777777" w:rsidR="00506C33" w:rsidRPr="00F00986" w:rsidRDefault="00506C33" w:rsidP="00506C33">
      <w:pPr>
        <w:rPr>
          <w:rFonts w:cs="Arial"/>
        </w:rPr>
      </w:pPr>
    </w:p>
    <w:p w14:paraId="30080441" w14:textId="77777777" w:rsidR="00506C33" w:rsidRPr="00F3455F" w:rsidRDefault="00506C33" w:rsidP="00506C33">
      <w:pPr>
        <w:autoSpaceDE w:val="0"/>
        <w:autoSpaceDN w:val="0"/>
        <w:adjustRightInd w:val="0"/>
        <w:rPr>
          <w:rFonts w:cs="Arial"/>
          <w:color w:val="000000"/>
          <w:szCs w:val="22"/>
        </w:rPr>
      </w:pPr>
      <w:r w:rsidRPr="00F3455F">
        <w:rPr>
          <w:rFonts w:cs="Arial"/>
          <w:b/>
          <w:bCs/>
          <w:color w:val="000000"/>
          <w:szCs w:val="22"/>
        </w:rPr>
        <w:t xml:space="preserve">Plan for Kundens akseptansetest og godkjenningsperioden </w:t>
      </w:r>
    </w:p>
    <w:p w14:paraId="3E9811BF" w14:textId="77777777" w:rsidR="00506C33" w:rsidRPr="00F00986" w:rsidRDefault="00506C33" w:rsidP="00506C33">
      <w:pPr>
        <w:rPr>
          <w:rFonts w:cs="Arial"/>
          <w:color w:val="000000"/>
          <w:szCs w:val="22"/>
        </w:rPr>
      </w:pPr>
      <w:r w:rsidRPr="00F00986">
        <w:rPr>
          <w:rFonts w:cs="Arial"/>
          <w:color w:val="000000"/>
          <w:szCs w:val="22"/>
        </w:rPr>
        <w:t xml:space="preserve">Kunden skal utarbeide og ha ansvar for en plan for Kundens akseptansetest, Leverandøren skal bidra slik det </w:t>
      </w:r>
      <w:proofErr w:type="gramStart"/>
      <w:r w:rsidRPr="00F00986">
        <w:rPr>
          <w:rFonts w:cs="Arial"/>
          <w:color w:val="000000"/>
          <w:szCs w:val="22"/>
        </w:rPr>
        <w:t>fremgår</w:t>
      </w:r>
      <w:proofErr w:type="gramEnd"/>
      <w:r w:rsidRPr="00F00986">
        <w:rPr>
          <w:rFonts w:cs="Arial"/>
          <w:color w:val="000000"/>
          <w:szCs w:val="22"/>
        </w:rPr>
        <w:t xml:space="preserve"> av bilag 3.</w:t>
      </w:r>
    </w:p>
    <w:p w14:paraId="6AEDA7F2" w14:textId="77777777" w:rsidR="00506C33" w:rsidRPr="00F00986" w:rsidRDefault="00506C33" w:rsidP="00506C33">
      <w:pPr>
        <w:rPr>
          <w:rFonts w:cs="Arial"/>
          <w:color w:val="000000"/>
          <w:szCs w:val="22"/>
        </w:rPr>
      </w:pPr>
    </w:p>
    <w:p w14:paraId="3A50EDC5" w14:textId="77777777" w:rsidR="00506C33" w:rsidRPr="00F00986" w:rsidRDefault="00506C33" w:rsidP="00506C33">
      <w:pPr>
        <w:rPr>
          <w:rFonts w:cs="Arial"/>
        </w:rPr>
      </w:pPr>
      <w:r w:rsidRPr="00F00986">
        <w:rPr>
          <w:rFonts w:cs="Arial"/>
          <w:szCs w:val="22"/>
        </w:rPr>
        <w:t>Leverandøren skal gjøre tilgjengelig for Kunden det materialet Leverandøren selv vil benytte som grunnlag for egne tester av løsningen, slik at Kunden kan bruke det som grunnlag for Kundens arbeid med testplanen.</w:t>
      </w:r>
    </w:p>
    <w:p w14:paraId="4DBE65F9" w14:textId="77777777" w:rsidR="00506C33" w:rsidRPr="00F00986" w:rsidRDefault="00506C33" w:rsidP="00506C33">
      <w:pPr>
        <w:rPr>
          <w:rFonts w:cs="Arial"/>
        </w:rPr>
      </w:pPr>
    </w:p>
    <w:p w14:paraId="1C5ADF45" w14:textId="77777777" w:rsidR="00506C33" w:rsidRPr="00F00986" w:rsidRDefault="00506C33" w:rsidP="00506C33">
      <w:pPr>
        <w:rPr>
          <w:rFonts w:cs="Arial"/>
        </w:rPr>
      </w:pPr>
      <w:r w:rsidRPr="00F00986">
        <w:rPr>
          <w:rFonts w:cs="Arial"/>
          <w:szCs w:val="22"/>
        </w:rPr>
        <w:t>Akseptansetestplanen skal beskrive hvordan Kundens akseptansetest skal gjennomføres.</w:t>
      </w:r>
    </w:p>
    <w:p w14:paraId="65341D6D" w14:textId="77777777" w:rsidR="00506C33" w:rsidRPr="00F00986" w:rsidRDefault="00506C33" w:rsidP="00506C33">
      <w:pPr>
        <w:rPr>
          <w:rFonts w:cs="Arial"/>
        </w:rPr>
      </w:pPr>
    </w:p>
    <w:p w14:paraId="1B59C3C1" w14:textId="77777777" w:rsidR="00506C33" w:rsidRDefault="00506C33" w:rsidP="00506C33">
      <w:pPr>
        <w:rPr>
          <w:rFonts w:cs="Arial"/>
        </w:rPr>
      </w:pPr>
    </w:p>
    <w:p w14:paraId="5DB77ED4" w14:textId="77777777" w:rsidR="00506C33" w:rsidRDefault="00506C33" w:rsidP="00506C33">
      <w:pPr>
        <w:rPr>
          <w:rFonts w:cs="Arial"/>
        </w:rPr>
      </w:pPr>
    </w:p>
    <w:p w14:paraId="6389824D" w14:textId="77777777" w:rsidR="00506C33" w:rsidRDefault="00506C33" w:rsidP="00506C33">
      <w:pPr>
        <w:rPr>
          <w:rFonts w:cs="Arial"/>
        </w:rPr>
      </w:pPr>
    </w:p>
    <w:p w14:paraId="2D58A468" w14:textId="77777777" w:rsidR="00506C33" w:rsidRDefault="00506C33" w:rsidP="00506C33">
      <w:pPr>
        <w:rPr>
          <w:rFonts w:cs="Arial"/>
        </w:rPr>
      </w:pPr>
    </w:p>
    <w:p w14:paraId="3CA7FADB" w14:textId="77777777" w:rsidR="00506C33" w:rsidRPr="00F00986" w:rsidRDefault="00506C33" w:rsidP="00506C33">
      <w:pPr>
        <w:rPr>
          <w:rFonts w:cs="Arial"/>
        </w:rPr>
      </w:pPr>
      <w:r w:rsidRPr="4699635B">
        <w:rPr>
          <w:rFonts w:cs="Arial"/>
        </w:rPr>
        <w:t xml:space="preserve">Kunden kan forelegge testplanen for Leverandøren til uttalelse. Dette skal </w:t>
      </w:r>
      <w:proofErr w:type="gramStart"/>
      <w:r w:rsidRPr="4699635B">
        <w:rPr>
          <w:rFonts w:cs="Arial"/>
        </w:rPr>
        <w:t>fremgå</w:t>
      </w:r>
      <w:proofErr w:type="gramEnd"/>
      <w:r w:rsidRPr="4699635B">
        <w:rPr>
          <w:rFonts w:cs="Arial"/>
        </w:rPr>
        <w:t xml:space="preserve"> av bilag 3. Leverandøren skal så snart som mulig vurdere testplanen og gi skriftlig tilbakemelding på om den anses dekkende for å oppnå tilfredsstillende testing av løsningen innen den frist som </w:t>
      </w:r>
      <w:proofErr w:type="gramStart"/>
      <w:r w:rsidRPr="4699635B">
        <w:rPr>
          <w:rFonts w:cs="Arial"/>
        </w:rPr>
        <w:t>fremgår</w:t>
      </w:r>
      <w:proofErr w:type="gramEnd"/>
      <w:r w:rsidRPr="4699635B">
        <w:rPr>
          <w:rFonts w:cs="Arial"/>
        </w:rPr>
        <w:t xml:space="preserve"> av bilag 3.</w:t>
      </w:r>
    </w:p>
    <w:p w14:paraId="134F6B91" w14:textId="77777777" w:rsidR="00506C33" w:rsidRDefault="00506C33" w:rsidP="00506C33">
      <w:pPr>
        <w:autoSpaceDE w:val="0"/>
        <w:autoSpaceDN w:val="0"/>
        <w:adjustRightInd w:val="0"/>
        <w:rPr>
          <w:rFonts w:ascii="Liberation Sans" w:hAnsi="Liberation Sans" w:cs="Liberation Sans"/>
          <w:b/>
          <w:bCs/>
          <w:color w:val="000000"/>
          <w:szCs w:val="22"/>
        </w:rPr>
      </w:pPr>
    </w:p>
    <w:p w14:paraId="68DE6281" w14:textId="77777777" w:rsidR="00506C33" w:rsidRPr="00B52953" w:rsidRDefault="00506C33" w:rsidP="00506C33">
      <w:pPr>
        <w:autoSpaceDE w:val="0"/>
        <w:autoSpaceDN w:val="0"/>
        <w:adjustRightInd w:val="0"/>
        <w:rPr>
          <w:rFonts w:cs="Arial"/>
          <w:color w:val="000000"/>
          <w:szCs w:val="22"/>
        </w:rPr>
      </w:pPr>
      <w:r w:rsidRPr="00B52953">
        <w:rPr>
          <w:rFonts w:cs="Arial"/>
          <w:b/>
          <w:bCs/>
          <w:color w:val="000000"/>
          <w:szCs w:val="22"/>
        </w:rPr>
        <w:t xml:space="preserve">Akseptansetestens omfang </w:t>
      </w:r>
    </w:p>
    <w:p w14:paraId="3675DDFC" w14:textId="77777777" w:rsidR="00506C33" w:rsidRPr="00F00986" w:rsidRDefault="00506C33" w:rsidP="00506C33">
      <w:pPr>
        <w:rPr>
          <w:rFonts w:cs="Arial"/>
        </w:rPr>
      </w:pPr>
      <w:r w:rsidRPr="00F00986">
        <w:rPr>
          <w:rFonts w:cs="Arial"/>
          <w:color w:val="000000"/>
          <w:szCs w:val="22"/>
        </w:rPr>
        <w:t>Kundens akseptansetest skal omfatte den programvare og det utstyr som inngår i leveransen. Akseptansetestens omfang er nærmere beskrevet i bilag 3 og testplanen.</w:t>
      </w:r>
    </w:p>
    <w:p w14:paraId="62D1CE55" w14:textId="77777777" w:rsidR="00506C33" w:rsidRPr="00F00986" w:rsidRDefault="00506C33" w:rsidP="00506C33">
      <w:pPr>
        <w:rPr>
          <w:rFonts w:cs="Arial"/>
        </w:rPr>
      </w:pPr>
    </w:p>
    <w:p w14:paraId="25E57F27" w14:textId="77777777" w:rsidR="00506C33" w:rsidRPr="00354F27" w:rsidRDefault="00506C33" w:rsidP="00506C33">
      <w:pPr>
        <w:autoSpaceDE w:val="0"/>
        <w:autoSpaceDN w:val="0"/>
        <w:adjustRightInd w:val="0"/>
        <w:rPr>
          <w:rFonts w:cs="Arial"/>
          <w:color w:val="000000"/>
          <w:szCs w:val="22"/>
        </w:rPr>
      </w:pPr>
      <w:r w:rsidRPr="00354F27">
        <w:rPr>
          <w:rFonts w:cs="Arial"/>
          <w:b/>
          <w:bCs/>
          <w:color w:val="000000"/>
          <w:szCs w:val="22"/>
        </w:rPr>
        <w:t xml:space="preserve">Gjennomføring av Kundens akseptansetest </w:t>
      </w:r>
    </w:p>
    <w:p w14:paraId="704BC0B3" w14:textId="77777777" w:rsidR="00506C33" w:rsidRPr="00F00986" w:rsidRDefault="00506C33" w:rsidP="00506C33">
      <w:pPr>
        <w:rPr>
          <w:rFonts w:cs="Arial"/>
        </w:rPr>
      </w:pPr>
      <w:r w:rsidRPr="00F00986">
        <w:rPr>
          <w:rFonts w:cs="Arial"/>
          <w:color w:val="000000"/>
          <w:szCs w:val="22"/>
        </w:rPr>
        <w:t xml:space="preserve">Akseptansetesten skal påbegynnes og avsluttes i henhold til de fristene som </w:t>
      </w:r>
      <w:proofErr w:type="gramStart"/>
      <w:r w:rsidRPr="00F00986">
        <w:rPr>
          <w:rFonts w:cs="Arial"/>
          <w:color w:val="000000"/>
          <w:szCs w:val="22"/>
        </w:rPr>
        <w:t>fremgår</w:t>
      </w:r>
      <w:proofErr w:type="gramEnd"/>
      <w:r w:rsidRPr="00F00986">
        <w:rPr>
          <w:rFonts w:cs="Arial"/>
          <w:color w:val="000000"/>
          <w:szCs w:val="22"/>
        </w:rPr>
        <w:t xml:space="preserve"> av bilag 3.</w:t>
      </w:r>
    </w:p>
    <w:p w14:paraId="252C8273" w14:textId="77777777" w:rsidR="00506C33" w:rsidRPr="00F00986" w:rsidRDefault="00506C33" w:rsidP="00506C33">
      <w:pPr>
        <w:rPr>
          <w:rFonts w:cs="Arial"/>
        </w:rPr>
      </w:pPr>
    </w:p>
    <w:p w14:paraId="37952D26" w14:textId="77777777" w:rsidR="00506C33" w:rsidRPr="00F00986" w:rsidRDefault="00506C33" w:rsidP="00506C33">
      <w:pPr>
        <w:rPr>
          <w:rFonts w:cs="Arial"/>
          <w:szCs w:val="22"/>
        </w:rPr>
      </w:pPr>
      <w:r w:rsidRPr="00F00986">
        <w:rPr>
          <w:rFonts w:cs="Arial"/>
          <w:szCs w:val="22"/>
        </w:rPr>
        <w:t>Kundens akseptansetest skal gjennomføres slik som beskrevet i bilag 3, og i henhold til akseptansetestplanen. Kunden er forpliktet til å holde fremdriftsplanen for testen.</w:t>
      </w:r>
    </w:p>
    <w:p w14:paraId="70F1ED8F" w14:textId="77777777" w:rsidR="00506C33" w:rsidRPr="00F00986" w:rsidRDefault="00506C33" w:rsidP="00506C33">
      <w:pPr>
        <w:rPr>
          <w:rFonts w:cs="Arial"/>
          <w:szCs w:val="22"/>
        </w:rPr>
      </w:pPr>
    </w:p>
    <w:p w14:paraId="0C33703A" w14:textId="77777777" w:rsidR="00506C33" w:rsidRPr="00F00986" w:rsidRDefault="00506C33" w:rsidP="00506C33">
      <w:pPr>
        <w:rPr>
          <w:rFonts w:cs="Arial"/>
          <w:szCs w:val="22"/>
        </w:rPr>
      </w:pPr>
      <w:r w:rsidRPr="00F00986">
        <w:rPr>
          <w:rFonts w:cs="Arial"/>
          <w:szCs w:val="22"/>
        </w:rPr>
        <w:t>Alle feil som meldes under Kundens akseptansetest, skal være dokumentert, slik at de kan reproduseres. Alle feil som meldes, skal være kategorisert som A-, B- eller C-feil av Kunden.</w:t>
      </w:r>
    </w:p>
    <w:p w14:paraId="2C651C7D" w14:textId="77777777" w:rsidR="00506C33" w:rsidRPr="00F00986" w:rsidRDefault="00506C33" w:rsidP="00506C33">
      <w:pPr>
        <w:rPr>
          <w:rFonts w:cs="Arial"/>
          <w:szCs w:val="22"/>
        </w:rPr>
      </w:pPr>
    </w:p>
    <w:p w14:paraId="3E02C2D3" w14:textId="77777777" w:rsidR="00506C33" w:rsidRPr="00C55A29" w:rsidRDefault="00506C33" w:rsidP="00506C33">
      <w:pPr>
        <w:autoSpaceDE w:val="0"/>
        <w:autoSpaceDN w:val="0"/>
        <w:adjustRightInd w:val="0"/>
        <w:rPr>
          <w:rFonts w:cs="Arial"/>
          <w:color w:val="000000"/>
          <w:szCs w:val="22"/>
        </w:rPr>
      </w:pPr>
      <w:r w:rsidRPr="00C55A29">
        <w:rPr>
          <w:rFonts w:cs="Arial"/>
          <w:color w:val="000000"/>
          <w:szCs w:val="22"/>
        </w:rPr>
        <w:t xml:space="preserve">Hvis ikke annet </w:t>
      </w:r>
      <w:proofErr w:type="gramStart"/>
      <w:r w:rsidRPr="00C55A29">
        <w:rPr>
          <w:rFonts w:cs="Arial"/>
          <w:color w:val="000000"/>
          <w:szCs w:val="22"/>
        </w:rPr>
        <w:t>fremgår</w:t>
      </w:r>
      <w:proofErr w:type="gramEnd"/>
      <w:r w:rsidRPr="00C55A29">
        <w:rPr>
          <w:rFonts w:cs="Arial"/>
          <w:color w:val="000000"/>
          <w:szCs w:val="22"/>
        </w:rPr>
        <w:t xml:space="preserve"> av bilag 3, benyttes følgende definisjon av feil: </w:t>
      </w:r>
    </w:p>
    <w:p w14:paraId="0AF8E336" w14:textId="77777777" w:rsidR="00506C33" w:rsidRPr="00F00986" w:rsidRDefault="00506C33" w:rsidP="00506C33">
      <w:pPr>
        <w:rPr>
          <w:rFonts w:cs="Arial"/>
          <w:i/>
          <w:iCs/>
          <w:color w:val="000000"/>
          <w:szCs w:val="22"/>
        </w:rPr>
      </w:pPr>
      <w:r w:rsidRPr="00F00986">
        <w:rPr>
          <w:rFonts w:cs="Arial"/>
          <w:i/>
          <w:iCs/>
          <w:color w:val="000000"/>
          <w:szCs w:val="22"/>
        </w:rPr>
        <w:t>SSA-L, generell avtaleteksten punkt 3.3 Godkjenningsprøve og leveringsdag</w:t>
      </w:r>
    </w:p>
    <w:p w14:paraId="093137D5" w14:textId="77777777" w:rsidR="00506C33" w:rsidRPr="00F00986" w:rsidRDefault="00506C33" w:rsidP="00506C33">
      <w:pPr>
        <w:rPr>
          <w:rFonts w:cs="Arial"/>
          <w:color w:val="000000"/>
          <w:szCs w:val="22"/>
        </w:rPr>
      </w:pPr>
    </w:p>
    <w:tbl>
      <w:tblPr>
        <w:tblStyle w:val="Tabellrutenett"/>
        <w:tblW w:w="9493" w:type="dxa"/>
        <w:tblLook w:val="04A0" w:firstRow="1" w:lastRow="0" w:firstColumn="1" w:lastColumn="0" w:noHBand="0" w:noVBand="1"/>
      </w:tblPr>
      <w:tblGrid>
        <w:gridCol w:w="704"/>
        <w:gridCol w:w="2126"/>
        <w:gridCol w:w="6663"/>
      </w:tblGrid>
      <w:tr w:rsidR="00506C33" w:rsidRPr="00F00986" w14:paraId="760FAABC" w14:textId="77777777" w:rsidTr="00F24503">
        <w:tc>
          <w:tcPr>
            <w:tcW w:w="704" w:type="dxa"/>
          </w:tcPr>
          <w:p w14:paraId="4037961C" w14:textId="77777777" w:rsidR="00506C33" w:rsidRPr="00F00986" w:rsidRDefault="00506C33" w:rsidP="00F24503">
            <w:pPr>
              <w:rPr>
                <w:rFonts w:cs="Arial"/>
                <w:b/>
                <w:bCs/>
                <w:color w:val="000000"/>
                <w:szCs w:val="22"/>
              </w:rPr>
            </w:pPr>
            <w:r w:rsidRPr="00F00986">
              <w:rPr>
                <w:rFonts w:cs="Arial"/>
                <w:b/>
                <w:bCs/>
                <w:color w:val="000000"/>
                <w:szCs w:val="22"/>
              </w:rPr>
              <w:t>Nivå</w:t>
            </w:r>
          </w:p>
        </w:tc>
        <w:tc>
          <w:tcPr>
            <w:tcW w:w="2126" w:type="dxa"/>
          </w:tcPr>
          <w:p w14:paraId="2F867EB3" w14:textId="77777777" w:rsidR="00506C33" w:rsidRPr="00F00986" w:rsidRDefault="00506C33" w:rsidP="00F24503">
            <w:pPr>
              <w:rPr>
                <w:rFonts w:cs="Arial"/>
                <w:b/>
                <w:bCs/>
                <w:color w:val="000000"/>
                <w:szCs w:val="22"/>
              </w:rPr>
            </w:pPr>
            <w:r w:rsidRPr="00F00986">
              <w:rPr>
                <w:rFonts w:cs="Arial"/>
                <w:b/>
                <w:bCs/>
                <w:color w:val="000000"/>
                <w:szCs w:val="22"/>
              </w:rPr>
              <w:t>Kategori</w:t>
            </w:r>
          </w:p>
        </w:tc>
        <w:tc>
          <w:tcPr>
            <w:tcW w:w="6663" w:type="dxa"/>
          </w:tcPr>
          <w:p w14:paraId="55B75A4A" w14:textId="77777777" w:rsidR="00506C33" w:rsidRPr="00F00986" w:rsidRDefault="00506C33" w:rsidP="00F24503">
            <w:pPr>
              <w:rPr>
                <w:rFonts w:cs="Arial"/>
                <w:b/>
                <w:bCs/>
                <w:color w:val="000000"/>
                <w:szCs w:val="22"/>
              </w:rPr>
            </w:pPr>
            <w:r w:rsidRPr="00F00986">
              <w:rPr>
                <w:rFonts w:cs="Arial"/>
                <w:b/>
                <w:bCs/>
                <w:color w:val="000000"/>
                <w:szCs w:val="22"/>
              </w:rPr>
              <w:t>Beskrivelse</w:t>
            </w:r>
          </w:p>
        </w:tc>
      </w:tr>
      <w:tr w:rsidR="00506C33" w:rsidRPr="00F00986" w14:paraId="7E1DBD76" w14:textId="77777777" w:rsidTr="00F24503">
        <w:tc>
          <w:tcPr>
            <w:tcW w:w="704" w:type="dxa"/>
          </w:tcPr>
          <w:p w14:paraId="5215F70A" w14:textId="77777777" w:rsidR="00506C33" w:rsidRPr="00F00986" w:rsidRDefault="00506C33" w:rsidP="00F24503">
            <w:pPr>
              <w:rPr>
                <w:rFonts w:cs="Arial"/>
                <w:color w:val="000000"/>
                <w:szCs w:val="22"/>
              </w:rPr>
            </w:pPr>
            <w:r w:rsidRPr="00F00986">
              <w:rPr>
                <w:rFonts w:cs="Arial"/>
                <w:color w:val="000000"/>
                <w:szCs w:val="22"/>
              </w:rPr>
              <w:t>A</w:t>
            </w:r>
          </w:p>
        </w:tc>
        <w:tc>
          <w:tcPr>
            <w:tcW w:w="2126" w:type="dxa"/>
          </w:tcPr>
          <w:p w14:paraId="2FB32781" w14:textId="77777777" w:rsidR="00506C33" w:rsidRPr="00F00986" w:rsidRDefault="00506C33" w:rsidP="00F24503">
            <w:pPr>
              <w:rPr>
                <w:rFonts w:cs="Arial"/>
                <w:color w:val="000000"/>
                <w:szCs w:val="22"/>
              </w:rPr>
            </w:pPr>
            <w:r w:rsidRPr="00F00986">
              <w:rPr>
                <w:rFonts w:cs="Arial"/>
                <w:color w:val="000000"/>
                <w:szCs w:val="22"/>
              </w:rPr>
              <w:t>Kritisk feil.</w:t>
            </w:r>
          </w:p>
        </w:tc>
        <w:tc>
          <w:tcPr>
            <w:tcW w:w="6663" w:type="dxa"/>
          </w:tcPr>
          <w:p w14:paraId="06FF56C9" w14:textId="77777777" w:rsidR="00506C33" w:rsidRPr="00F00986" w:rsidRDefault="00506C33" w:rsidP="00F24503">
            <w:pPr>
              <w:autoSpaceDE w:val="0"/>
              <w:autoSpaceDN w:val="0"/>
              <w:adjustRightInd w:val="0"/>
              <w:rPr>
                <w:rFonts w:cs="Arial"/>
                <w:szCs w:val="22"/>
              </w:rPr>
            </w:pPr>
            <w:r w:rsidRPr="00F00986">
              <w:rPr>
                <w:rFonts w:cs="Arial"/>
                <w:szCs w:val="22"/>
              </w:rPr>
              <w:t>- Feil som medfører at tjenesten stopper, at data går tapt, eller at andre funksjoner som ut fra en objektiv vurdering er kritiske for Kunden, ikke er levert eller ikke virker som avtalt.</w:t>
            </w:r>
          </w:p>
          <w:p w14:paraId="0CB1051C" w14:textId="77777777" w:rsidR="00506C33" w:rsidRPr="00F00986" w:rsidRDefault="00506C33" w:rsidP="00F24503">
            <w:pPr>
              <w:autoSpaceDE w:val="0"/>
              <w:autoSpaceDN w:val="0"/>
              <w:adjustRightInd w:val="0"/>
              <w:rPr>
                <w:rFonts w:cs="Arial"/>
                <w:color w:val="000000"/>
                <w:szCs w:val="22"/>
              </w:rPr>
            </w:pPr>
            <w:r w:rsidRPr="00F00986">
              <w:rPr>
                <w:rFonts w:cs="Arial"/>
                <w:szCs w:val="22"/>
              </w:rPr>
              <w:t>- Dokumentasjonen er så ufullstendig eller misvisende at</w:t>
            </w:r>
            <w:r>
              <w:rPr>
                <w:rFonts w:cs="Arial"/>
                <w:szCs w:val="22"/>
              </w:rPr>
              <w:t xml:space="preserve"> </w:t>
            </w:r>
            <w:r w:rsidRPr="00F00986">
              <w:rPr>
                <w:rFonts w:cs="Arial"/>
                <w:szCs w:val="22"/>
              </w:rPr>
              <w:t>Kunden ikke kan bruke tjenesten eller vesentlige deler av</w:t>
            </w:r>
            <w:r>
              <w:rPr>
                <w:rFonts w:cs="Arial"/>
                <w:szCs w:val="22"/>
              </w:rPr>
              <w:t xml:space="preserve"> </w:t>
            </w:r>
            <w:r w:rsidRPr="00F00986">
              <w:rPr>
                <w:rFonts w:cs="Arial"/>
                <w:szCs w:val="22"/>
              </w:rPr>
              <w:t>tjenesten.</w:t>
            </w:r>
          </w:p>
        </w:tc>
      </w:tr>
      <w:tr w:rsidR="00506C33" w:rsidRPr="00F00986" w14:paraId="17D22E32" w14:textId="77777777" w:rsidTr="00F24503">
        <w:tc>
          <w:tcPr>
            <w:tcW w:w="704" w:type="dxa"/>
          </w:tcPr>
          <w:p w14:paraId="55FA6435" w14:textId="77777777" w:rsidR="00506C33" w:rsidRPr="00F00986" w:rsidRDefault="00506C33" w:rsidP="00F24503">
            <w:pPr>
              <w:rPr>
                <w:rFonts w:cs="Arial"/>
                <w:color w:val="000000"/>
                <w:szCs w:val="22"/>
              </w:rPr>
            </w:pPr>
            <w:r w:rsidRPr="00F00986">
              <w:rPr>
                <w:rFonts w:cs="Arial"/>
                <w:color w:val="000000"/>
                <w:szCs w:val="22"/>
              </w:rPr>
              <w:t>B</w:t>
            </w:r>
          </w:p>
        </w:tc>
        <w:tc>
          <w:tcPr>
            <w:tcW w:w="2126" w:type="dxa"/>
          </w:tcPr>
          <w:p w14:paraId="01E32757" w14:textId="77777777" w:rsidR="00506C33" w:rsidRPr="00F00986" w:rsidRDefault="00506C33" w:rsidP="00F24503">
            <w:pPr>
              <w:rPr>
                <w:rFonts w:cs="Arial"/>
                <w:color w:val="000000"/>
                <w:szCs w:val="22"/>
              </w:rPr>
            </w:pPr>
            <w:r w:rsidRPr="00F00986">
              <w:rPr>
                <w:rFonts w:cs="Arial"/>
                <w:color w:val="000000"/>
                <w:szCs w:val="22"/>
              </w:rPr>
              <w:t>Alvorlig feil.</w:t>
            </w:r>
          </w:p>
        </w:tc>
        <w:tc>
          <w:tcPr>
            <w:tcW w:w="6663" w:type="dxa"/>
          </w:tcPr>
          <w:p w14:paraId="0268DF2B" w14:textId="77777777" w:rsidR="00506C33" w:rsidRDefault="00506C33" w:rsidP="00F24503">
            <w:pPr>
              <w:autoSpaceDE w:val="0"/>
              <w:autoSpaceDN w:val="0"/>
              <w:adjustRightInd w:val="0"/>
              <w:rPr>
                <w:rFonts w:cs="Arial"/>
                <w:szCs w:val="22"/>
              </w:rPr>
            </w:pPr>
            <w:r w:rsidRPr="00F00986">
              <w:rPr>
                <w:rFonts w:cs="Arial"/>
                <w:szCs w:val="22"/>
              </w:rPr>
              <w:t xml:space="preserve">- Feil som fører til at funksjoner som, ut fra en objektiv vurdering, </w:t>
            </w:r>
          </w:p>
          <w:p w14:paraId="0C462EB2" w14:textId="77777777" w:rsidR="00506C33" w:rsidRPr="00F00986" w:rsidRDefault="00506C33" w:rsidP="00F24503">
            <w:pPr>
              <w:autoSpaceDE w:val="0"/>
              <w:autoSpaceDN w:val="0"/>
              <w:adjustRightInd w:val="0"/>
              <w:rPr>
                <w:rFonts w:cs="Arial"/>
                <w:szCs w:val="22"/>
              </w:rPr>
            </w:pPr>
            <w:r w:rsidRPr="00F00986">
              <w:rPr>
                <w:rFonts w:cs="Arial"/>
                <w:szCs w:val="22"/>
              </w:rPr>
              <w:t>er viktige for Kunden ikke virker som beskrevet i avtalen, og som det er tids- og ressurskrevende å omgå.</w:t>
            </w:r>
          </w:p>
          <w:p w14:paraId="7B7A245E" w14:textId="77777777" w:rsidR="00506C33" w:rsidRPr="00F00986" w:rsidRDefault="00506C33" w:rsidP="00F24503">
            <w:pPr>
              <w:autoSpaceDE w:val="0"/>
              <w:autoSpaceDN w:val="0"/>
              <w:adjustRightInd w:val="0"/>
              <w:rPr>
                <w:rFonts w:cs="Arial"/>
                <w:color w:val="000000"/>
                <w:szCs w:val="22"/>
              </w:rPr>
            </w:pPr>
            <w:r w:rsidRPr="00F00986">
              <w:rPr>
                <w:rFonts w:cs="Arial"/>
                <w:szCs w:val="22"/>
              </w:rPr>
              <w:t>- Dokumentasjonen er så ufullstendig eller misvisende at</w:t>
            </w:r>
            <w:r>
              <w:rPr>
                <w:rFonts w:cs="Arial"/>
                <w:szCs w:val="22"/>
              </w:rPr>
              <w:t xml:space="preserve"> </w:t>
            </w:r>
            <w:r w:rsidRPr="00F00986">
              <w:rPr>
                <w:rFonts w:cs="Arial"/>
                <w:szCs w:val="22"/>
              </w:rPr>
              <w:t>Kunden ikke kan benytte funksjoner som ut fra en objektiv</w:t>
            </w:r>
            <w:r>
              <w:rPr>
                <w:rFonts w:cs="Arial"/>
                <w:szCs w:val="22"/>
              </w:rPr>
              <w:t xml:space="preserve"> </w:t>
            </w:r>
            <w:r w:rsidRPr="00F00986">
              <w:rPr>
                <w:rFonts w:cs="Arial"/>
                <w:szCs w:val="22"/>
              </w:rPr>
              <w:t>vurdering er viktige for Kunden.</w:t>
            </w:r>
          </w:p>
        </w:tc>
      </w:tr>
      <w:tr w:rsidR="00506C33" w:rsidRPr="00F00986" w14:paraId="68A4C8CE" w14:textId="77777777" w:rsidTr="00F24503">
        <w:tc>
          <w:tcPr>
            <w:tcW w:w="704" w:type="dxa"/>
          </w:tcPr>
          <w:p w14:paraId="7542E1CB" w14:textId="77777777" w:rsidR="00506C33" w:rsidRPr="00F00986" w:rsidRDefault="00506C33" w:rsidP="00F24503">
            <w:pPr>
              <w:rPr>
                <w:rFonts w:cs="Arial"/>
                <w:color w:val="000000"/>
                <w:szCs w:val="22"/>
              </w:rPr>
            </w:pPr>
            <w:r w:rsidRPr="00F00986">
              <w:rPr>
                <w:rFonts w:cs="Arial"/>
                <w:color w:val="000000"/>
                <w:szCs w:val="22"/>
              </w:rPr>
              <w:t>C</w:t>
            </w:r>
          </w:p>
        </w:tc>
        <w:tc>
          <w:tcPr>
            <w:tcW w:w="2126" w:type="dxa"/>
          </w:tcPr>
          <w:p w14:paraId="21DD1A57" w14:textId="77777777" w:rsidR="00506C33" w:rsidRPr="00F00986" w:rsidRDefault="00506C33" w:rsidP="00F24503">
            <w:pPr>
              <w:rPr>
                <w:rFonts w:cs="Arial"/>
                <w:color w:val="000000"/>
                <w:szCs w:val="22"/>
              </w:rPr>
            </w:pPr>
            <w:r w:rsidRPr="00F00986">
              <w:rPr>
                <w:rFonts w:cs="Arial"/>
                <w:color w:val="000000"/>
                <w:szCs w:val="22"/>
              </w:rPr>
              <w:t xml:space="preserve">Mindre alvorlig feil. </w:t>
            </w:r>
          </w:p>
        </w:tc>
        <w:tc>
          <w:tcPr>
            <w:tcW w:w="6663" w:type="dxa"/>
          </w:tcPr>
          <w:p w14:paraId="3A483D2B" w14:textId="77777777" w:rsidR="00506C33" w:rsidRPr="00F00986" w:rsidRDefault="00506C33" w:rsidP="00F24503">
            <w:pPr>
              <w:autoSpaceDE w:val="0"/>
              <w:autoSpaceDN w:val="0"/>
              <w:adjustRightInd w:val="0"/>
              <w:rPr>
                <w:rFonts w:cs="Arial"/>
                <w:szCs w:val="22"/>
              </w:rPr>
            </w:pPr>
            <w:r w:rsidRPr="00F00986">
              <w:rPr>
                <w:rFonts w:cs="Arial"/>
                <w:szCs w:val="22"/>
              </w:rPr>
              <w:t>- Feil som fører til at enkeltfunksjoner ikke virker som avtalt, men som Kunden relativt lett kan omgå.</w:t>
            </w:r>
          </w:p>
          <w:p w14:paraId="005F71FE" w14:textId="77777777" w:rsidR="00506C33" w:rsidRPr="00F00986" w:rsidRDefault="00506C33" w:rsidP="00F24503">
            <w:pPr>
              <w:rPr>
                <w:rFonts w:cs="Arial"/>
                <w:color w:val="000000"/>
                <w:szCs w:val="22"/>
              </w:rPr>
            </w:pPr>
            <w:r w:rsidRPr="00F00986">
              <w:rPr>
                <w:rFonts w:cs="Arial"/>
                <w:szCs w:val="22"/>
              </w:rPr>
              <w:t>- Dokumentasjonen er mangelfull eller upresis.</w:t>
            </w:r>
          </w:p>
        </w:tc>
      </w:tr>
    </w:tbl>
    <w:p w14:paraId="14B87523" w14:textId="77777777" w:rsidR="00506C33" w:rsidRPr="00070B98" w:rsidRDefault="00506C33" w:rsidP="00506C33">
      <w:pPr>
        <w:rPr>
          <w:rFonts w:cs="Arial"/>
          <w:color w:val="000000"/>
          <w:szCs w:val="22"/>
        </w:rPr>
      </w:pPr>
    </w:p>
    <w:p w14:paraId="0372699B" w14:textId="77777777" w:rsidR="00506C33" w:rsidRPr="00070B98" w:rsidRDefault="00506C33" w:rsidP="00506C33">
      <w:pPr>
        <w:autoSpaceDE w:val="0"/>
        <w:autoSpaceDN w:val="0"/>
        <w:adjustRightInd w:val="0"/>
        <w:rPr>
          <w:rFonts w:cs="Arial"/>
          <w:color w:val="000000"/>
          <w:szCs w:val="22"/>
        </w:rPr>
      </w:pPr>
    </w:p>
    <w:p w14:paraId="574A0106" w14:textId="77777777" w:rsidR="00506C33" w:rsidRPr="00960B28" w:rsidRDefault="00506C33" w:rsidP="00506C33">
      <w:pPr>
        <w:autoSpaceDE w:val="0"/>
        <w:autoSpaceDN w:val="0"/>
        <w:adjustRightInd w:val="0"/>
        <w:rPr>
          <w:rFonts w:cs="Arial"/>
          <w:color w:val="000000"/>
          <w:szCs w:val="22"/>
        </w:rPr>
      </w:pPr>
      <w:r w:rsidRPr="00960B28">
        <w:rPr>
          <w:rFonts w:cs="Arial"/>
          <w:color w:val="000000"/>
          <w:szCs w:val="22"/>
        </w:rPr>
        <w:t xml:space="preserve">«Kunden kan ikke nekte å godkjenne tjenesten dersom de påpekte feil er uvesentlige for Kundens bruk. A- og B-feil anses hver for seg som vesentlige med unntak av B-feil som ikke er vesentlige for Kundens mulighet til å ta tjenesten i ordinær bruk mens feilretting pågår. </w:t>
      </w:r>
    </w:p>
    <w:p w14:paraId="4D163957" w14:textId="77777777" w:rsidR="00506C33" w:rsidRPr="00070B98" w:rsidRDefault="00506C33" w:rsidP="00506C33">
      <w:pPr>
        <w:rPr>
          <w:rFonts w:cs="Arial"/>
          <w:color w:val="000000"/>
          <w:szCs w:val="22"/>
        </w:rPr>
      </w:pPr>
      <w:r w:rsidRPr="00070B98">
        <w:rPr>
          <w:rFonts w:cs="Arial"/>
          <w:szCs w:val="22"/>
        </w:rPr>
        <w:t>C-feil anses som uvesentlige, hvis ikke flere C-feil samlet sett medfører at godkjennelse vil være klart urimelig. Andre godkjenningskriterier kan avtales i bilag 3».</w:t>
      </w:r>
    </w:p>
    <w:p w14:paraId="68A2A99A" w14:textId="77777777" w:rsidR="00506C33" w:rsidRPr="00070B98" w:rsidRDefault="00506C33" w:rsidP="00506C33">
      <w:pPr>
        <w:rPr>
          <w:rFonts w:cs="Arial"/>
          <w:color w:val="000000"/>
          <w:szCs w:val="22"/>
        </w:rPr>
      </w:pPr>
    </w:p>
    <w:p w14:paraId="43516178" w14:textId="77777777" w:rsidR="00506C33" w:rsidRPr="00070B98" w:rsidRDefault="00506C33" w:rsidP="00506C33">
      <w:pPr>
        <w:rPr>
          <w:rFonts w:cs="Arial"/>
          <w:color w:val="000000"/>
          <w:szCs w:val="22"/>
        </w:rPr>
      </w:pPr>
      <w:r w:rsidRPr="00070B98">
        <w:rPr>
          <w:rFonts w:cs="Arial"/>
          <w:szCs w:val="22"/>
        </w:rPr>
        <w:t>«Hvis Kunden godkjenner tjenesten, skal Kunden sende Leverandøren skriftlig melding om det. Leveringsdag anses inntruffet første virkedag etter at melding er sendt. Hvis Kunden underkjenner tjenesten, må melding om dette være sendt Leverandøren innen 10 (ti) virkedager etter utløpet av godkjenningsprøven. Hvis slik melding ikke er sendt innen fristen, anses leveringsdag som inntruffet første virkedag etter godkjenningsprøvens avslutning. Andre frister kan avtales i bilag 3».</w:t>
      </w:r>
    </w:p>
    <w:p w14:paraId="24152158" w14:textId="77777777" w:rsidR="00506C33" w:rsidRPr="00070B98" w:rsidRDefault="00506C33" w:rsidP="00506C33">
      <w:pPr>
        <w:rPr>
          <w:rFonts w:cs="Arial"/>
          <w:color w:val="000000"/>
          <w:szCs w:val="22"/>
        </w:rPr>
      </w:pPr>
    </w:p>
    <w:p w14:paraId="59AD0442" w14:textId="77777777" w:rsidR="00506C33" w:rsidRPr="00AB2313" w:rsidRDefault="00506C33" w:rsidP="00506C33">
      <w:pPr>
        <w:autoSpaceDE w:val="0"/>
        <w:autoSpaceDN w:val="0"/>
        <w:adjustRightInd w:val="0"/>
        <w:rPr>
          <w:rFonts w:cs="Arial"/>
          <w:sz w:val="20"/>
          <w:szCs w:val="20"/>
        </w:rPr>
      </w:pPr>
      <w:r w:rsidRPr="00AB2313">
        <w:rPr>
          <w:rFonts w:cs="Arial"/>
          <w:color w:val="000000"/>
          <w:szCs w:val="22"/>
        </w:rPr>
        <w:t xml:space="preserve">Kunden skal melde feil til Leverandøren fortløpende, og Leverandøren skal utbedre feilene </w:t>
      </w:r>
    </w:p>
    <w:p w14:paraId="5D894944" w14:textId="77777777" w:rsidR="00506C33" w:rsidRPr="00070B98" w:rsidRDefault="00506C33" w:rsidP="00506C33">
      <w:pPr>
        <w:rPr>
          <w:rFonts w:cs="Arial"/>
          <w:szCs w:val="22"/>
        </w:rPr>
      </w:pPr>
      <w:r w:rsidRPr="00070B98">
        <w:rPr>
          <w:rFonts w:cs="Arial"/>
          <w:szCs w:val="22"/>
        </w:rPr>
        <w:t xml:space="preserve">uten ugrunnet opphold. Rettede feil skal leveres til retesting slik det </w:t>
      </w:r>
      <w:proofErr w:type="gramStart"/>
      <w:r w:rsidRPr="00070B98">
        <w:rPr>
          <w:rFonts w:cs="Arial"/>
          <w:szCs w:val="22"/>
        </w:rPr>
        <w:t>fremgår</w:t>
      </w:r>
      <w:proofErr w:type="gramEnd"/>
      <w:r w:rsidRPr="00070B98">
        <w:rPr>
          <w:rFonts w:cs="Arial"/>
          <w:szCs w:val="22"/>
        </w:rPr>
        <w:t xml:space="preserve"> av bilag 3.</w:t>
      </w:r>
    </w:p>
    <w:p w14:paraId="76CCA81E" w14:textId="77777777" w:rsidR="00506C33" w:rsidRDefault="00506C33" w:rsidP="00506C33">
      <w:pPr>
        <w:rPr>
          <w:rFonts w:ascii="Liberation Sans" w:hAnsi="Liberation Sans"/>
          <w:szCs w:val="22"/>
        </w:rPr>
      </w:pPr>
    </w:p>
    <w:p w14:paraId="245A6EC0" w14:textId="77777777" w:rsidR="00506C33" w:rsidRDefault="00506C33" w:rsidP="00506C33">
      <w:pPr>
        <w:rPr>
          <w:rFonts w:ascii="Liberation Sans" w:hAnsi="Liberation Sans" w:cs="Liberation Sans"/>
          <w:color w:val="000000"/>
          <w:szCs w:val="22"/>
        </w:rPr>
      </w:pPr>
      <w:r>
        <w:rPr>
          <w:szCs w:val="22"/>
        </w:rPr>
        <w:t>Hvis Kunden blir hindret i sin gjennomføring av testen som følge av mangelfull utbedring av feil eller hvis det oppdages feil som hindrer effektiv gjennomføring av hele eller deler av testen, skal den berørte del av testen stanses til Leverandøren har foretatt nødvendige rettinger. Den tiden testen har vært stoppet, og den tiden Kunden trenger for å gjøre testen om igjen, skal legges til perioden for Kundens akseptansetest.</w:t>
      </w:r>
    </w:p>
    <w:p w14:paraId="3C578C4C" w14:textId="77777777" w:rsidR="00506C33" w:rsidRDefault="00506C33" w:rsidP="00506C33">
      <w:pPr>
        <w:rPr>
          <w:rFonts w:ascii="Liberation Sans" w:hAnsi="Liberation Sans" w:cs="Liberation Sans"/>
          <w:color w:val="000000"/>
          <w:szCs w:val="22"/>
        </w:rPr>
      </w:pPr>
    </w:p>
    <w:p w14:paraId="05AE2391" w14:textId="77777777" w:rsidR="00506C33" w:rsidRDefault="00506C33" w:rsidP="00506C33">
      <w:pPr>
        <w:rPr>
          <w:rFonts w:ascii="Liberation Sans" w:hAnsi="Liberation Sans" w:cs="Liberation Sans"/>
          <w:color w:val="000000"/>
          <w:szCs w:val="22"/>
        </w:rPr>
      </w:pPr>
      <w:r>
        <w:rPr>
          <w:szCs w:val="22"/>
        </w:rPr>
        <w:t>Hvis tidligere rettede feil gjenintroduseres i løsningen fordi Leverandøren feiler i sin versjonshåndtering og legger inn utgått kode, skal Kundens akseptansetest stoppes til Leverandøren har foretatt nødvendige rettinger. Den tiden testen har vært stoppet og den tiden Kunden trenger for å gjøre testen om igjen, skal legges til testperioden.</w:t>
      </w:r>
    </w:p>
    <w:p w14:paraId="049730FF" w14:textId="77777777" w:rsidR="00506C33" w:rsidRDefault="00506C33" w:rsidP="00506C33">
      <w:pPr>
        <w:rPr>
          <w:rFonts w:ascii="Liberation Sans" w:hAnsi="Liberation Sans" w:cs="Liberation Sans"/>
          <w:color w:val="000000"/>
          <w:szCs w:val="22"/>
        </w:rPr>
      </w:pPr>
    </w:p>
    <w:p w14:paraId="373F4668" w14:textId="77777777" w:rsidR="00506C33" w:rsidRDefault="00506C33" w:rsidP="00506C33">
      <w:pPr>
        <w:rPr>
          <w:rFonts w:ascii="Liberation Sans" w:hAnsi="Liberation Sans" w:cs="Liberation Sans"/>
          <w:color w:val="000000"/>
          <w:szCs w:val="22"/>
        </w:rPr>
      </w:pPr>
      <w:r>
        <w:rPr>
          <w:szCs w:val="22"/>
        </w:rPr>
        <w:t>Hvis feilenes art eller omfang er slik at det er til hinder for å rekke å gjennomføre alle de planlagte tester innenfor den tid som er avsatt til akseptansetesten, har Kunden krav på nødvendig forlengelse av akseptansetesten.</w:t>
      </w:r>
    </w:p>
    <w:p w14:paraId="117CDE39" w14:textId="77777777" w:rsidR="00506C33" w:rsidRPr="00070B98" w:rsidRDefault="00506C33" w:rsidP="00506C33">
      <w:pPr>
        <w:rPr>
          <w:rFonts w:cs="Arial"/>
          <w:color w:val="000000"/>
          <w:szCs w:val="22"/>
        </w:rPr>
      </w:pPr>
    </w:p>
    <w:p w14:paraId="7E65ED65" w14:textId="77777777" w:rsidR="00506C33" w:rsidRPr="00070B98" w:rsidRDefault="00506C33" w:rsidP="00506C33">
      <w:pPr>
        <w:rPr>
          <w:rFonts w:cs="Arial"/>
          <w:color w:val="000000"/>
          <w:szCs w:val="22"/>
        </w:rPr>
      </w:pPr>
    </w:p>
    <w:p w14:paraId="275140D7" w14:textId="77777777" w:rsidR="00506C33" w:rsidRPr="000C1053" w:rsidRDefault="00506C33" w:rsidP="00506C33">
      <w:pPr>
        <w:autoSpaceDE w:val="0"/>
        <w:autoSpaceDN w:val="0"/>
        <w:adjustRightInd w:val="0"/>
        <w:rPr>
          <w:rFonts w:cs="Arial"/>
          <w:color w:val="000000"/>
          <w:szCs w:val="22"/>
        </w:rPr>
      </w:pPr>
      <w:r w:rsidRPr="000C1053">
        <w:rPr>
          <w:rFonts w:cs="Arial"/>
          <w:b/>
          <w:bCs/>
          <w:color w:val="000000"/>
          <w:szCs w:val="22"/>
        </w:rPr>
        <w:t xml:space="preserve">Godkjenning av Kundens akseptansetest </w:t>
      </w:r>
    </w:p>
    <w:p w14:paraId="73314966" w14:textId="77777777" w:rsidR="00506C33" w:rsidRPr="00070B98" w:rsidRDefault="00506C33" w:rsidP="00506C33">
      <w:pPr>
        <w:rPr>
          <w:rFonts w:cs="Arial"/>
          <w:color w:val="000000"/>
          <w:szCs w:val="22"/>
        </w:rPr>
      </w:pPr>
      <w:r w:rsidRPr="00070B98">
        <w:rPr>
          <w:rFonts w:cs="Arial"/>
          <w:color w:val="000000"/>
          <w:szCs w:val="22"/>
        </w:rPr>
        <w:t>Hvis Kunden godkjenner akseptansetesten, skal Kunden gi Leverandøren skriftlig melding om dette uten ugrunnet opphold. Akseptansetesten anses under enhver omstendighet som godkjent hvis ikke Kunden innen 10 (ti) virkedager etter utløpet av akseptansetestperioden, medregnet eventuelle tillegg grunnet forhold som beskrevet i foregående punkt «Gjennomføring av Kundens akseptansetest», skriftlig har meddelt Leverandøren at den ikke er godkjent. Akseptansetesten anses også som godkjent dersom Kunden velger å sette programvaren i drift.</w:t>
      </w:r>
    </w:p>
    <w:p w14:paraId="44D9D154" w14:textId="77777777" w:rsidR="00506C33" w:rsidRPr="00070B98" w:rsidRDefault="00506C33" w:rsidP="00506C33">
      <w:pPr>
        <w:rPr>
          <w:rFonts w:cs="Arial"/>
          <w:color w:val="000000"/>
          <w:szCs w:val="22"/>
        </w:rPr>
      </w:pPr>
    </w:p>
    <w:p w14:paraId="73406658" w14:textId="77777777" w:rsidR="00506C33" w:rsidRPr="00070B98" w:rsidRDefault="00506C33" w:rsidP="00506C33">
      <w:pPr>
        <w:rPr>
          <w:rFonts w:cs="Arial"/>
          <w:color w:val="000000"/>
          <w:szCs w:val="22"/>
        </w:rPr>
      </w:pPr>
      <w:r w:rsidRPr="00070B98">
        <w:rPr>
          <w:rFonts w:cs="Arial"/>
          <w:szCs w:val="22"/>
        </w:rPr>
        <w:t>Kunden kan ikke nekte å godkjenne testen på grunn av forhold som er uvesentlige for Kundens bruk av leveransen. A- og B-feil anses hver for seg som vesentlige, med unntak av B-feil som ikke er vesentlige for Kundens mulighet til å sette programvaren i drift og påbegynne godkjenningsperioden. C-feil anses som uvesentlige, hvis ikke flere C-feil samlet sett medfører at godkjennelse vil være klart urimelig. Andre eller mer detaljerte akseptansekriterier kan være beskrevet i bilag 3. Feil som kun har oppstått én gang, og som ikke har latt seg gjenskape i akseptansetestperioden, anses ikke som feil i forhold til godkjenning av testen. Hvis Kunden nekter å godkjenne, skal det begrunnes skriftlig med angivelse av hvilke feil som hindrer godkjenning. Hvis Leverandøren gjør gjeldende at nektelsen er urettmessig, herunder at Leverandøren er uenig i kategoriseringen av feil, må det gis skriftlig melding om dette og senest innen 5 (fem) virkedager. Hvis Kunden fremdeles ikke godkjenner testen, skal tvisten løses etter kapittel 10. Leverandøren skal uansett rette de påberopte feil så snart som mulig.</w:t>
      </w:r>
    </w:p>
    <w:p w14:paraId="08A32E37" w14:textId="77777777" w:rsidR="00506C33" w:rsidRPr="00070B98" w:rsidRDefault="00506C33" w:rsidP="00506C33">
      <w:pPr>
        <w:rPr>
          <w:rFonts w:cs="Arial"/>
          <w:color w:val="000000"/>
          <w:szCs w:val="22"/>
        </w:rPr>
      </w:pPr>
    </w:p>
    <w:p w14:paraId="7730AB59" w14:textId="77777777" w:rsidR="00506C33" w:rsidRPr="00070B98" w:rsidRDefault="00506C33" w:rsidP="00506C33">
      <w:pPr>
        <w:rPr>
          <w:rFonts w:cs="Arial"/>
          <w:color w:val="000000"/>
          <w:szCs w:val="22"/>
        </w:rPr>
      </w:pPr>
      <w:r w:rsidRPr="00070B98">
        <w:rPr>
          <w:rFonts w:cs="Arial"/>
          <w:szCs w:val="22"/>
        </w:rPr>
        <w:t>Hvis Leverandøren ikke bestrider Kundens nektelse, skal Leverandøren innen 5 (fem) virkedager sende Kunden en tidsplan for utbedring av feilene. Leverandøren skal gi Kunden skriftlig melding når utbedringen er gjort. Utbedringer anses ikke utført før de er forsvarlig testet av Leverandøren og akseptansetestet av Kunden. Leverandørens tester skal omfatte alle deler av leveransen som kan være påvirket av feilene.</w:t>
      </w:r>
    </w:p>
    <w:p w14:paraId="212A7E74" w14:textId="77777777" w:rsidR="00506C33" w:rsidRDefault="00506C33" w:rsidP="00506C33">
      <w:pPr>
        <w:rPr>
          <w:rFonts w:cs="Arial"/>
          <w:color w:val="000000" w:themeColor="text1"/>
        </w:rPr>
      </w:pPr>
    </w:p>
    <w:p w14:paraId="7641EB33" w14:textId="77777777" w:rsidR="00506C33" w:rsidRPr="006234D2" w:rsidRDefault="00506C33" w:rsidP="00506C33">
      <w:pPr>
        <w:autoSpaceDE w:val="0"/>
        <w:autoSpaceDN w:val="0"/>
        <w:adjustRightInd w:val="0"/>
        <w:rPr>
          <w:rFonts w:cs="Arial"/>
          <w:color w:val="000000"/>
          <w:szCs w:val="22"/>
        </w:rPr>
      </w:pPr>
      <w:r w:rsidRPr="006234D2">
        <w:rPr>
          <w:rFonts w:cs="Arial"/>
          <w:color w:val="000000"/>
          <w:szCs w:val="22"/>
        </w:rPr>
        <w:t xml:space="preserve">Kunden skal så snart Leverandøren har meldt at feilene er utbedret og testet, fortsette sin akseptansetest. Kunden har krav på rimelig tilleggstid til å utføre slik testing. </w:t>
      </w:r>
    </w:p>
    <w:p w14:paraId="59E8F32B" w14:textId="77777777" w:rsidR="00506C33" w:rsidRPr="00070B98" w:rsidRDefault="00506C33" w:rsidP="00506C33">
      <w:pPr>
        <w:rPr>
          <w:rFonts w:cs="Arial"/>
        </w:rPr>
      </w:pPr>
      <w:r w:rsidRPr="4699635B">
        <w:rPr>
          <w:rFonts w:cs="Arial"/>
          <w:color w:val="000000" w:themeColor="text1"/>
        </w:rPr>
        <w:t>Hvis leveransen ved utløpet av akseptansetesten har slike feil og avvik som ville gitt Kunden rett til å nekte å akseptere leveransen, kan Kunden likevel velge å akseptere med forbehold. Hvis Kunden velger å akseptere med forbehold under henvisning til omforent retteplan, og retteplanen ikke overholdes, gjelder sanksjoner som om akseptansetesten ble underkjent (forsinkelse) fra dette tidspunkt.</w:t>
      </w:r>
    </w:p>
    <w:p w14:paraId="58C5AB56" w14:textId="77777777" w:rsidR="00506C33" w:rsidRDefault="00506C33" w:rsidP="00506C33">
      <w:pPr>
        <w:autoSpaceDE w:val="0"/>
        <w:autoSpaceDN w:val="0"/>
        <w:adjustRightInd w:val="0"/>
        <w:rPr>
          <w:rFonts w:cs="Arial"/>
          <w:color w:val="000000"/>
          <w:szCs w:val="22"/>
        </w:rPr>
      </w:pPr>
    </w:p>
    <w:p w14:paraId="324ADF9B" w14:textId="77777777" w:rsidR="00506C33" w:rsidRDefault="00506C33" w:rsidP="00506C33">
      <w:pPr>
        <w:autoSpaceDE w:val="0"/>
        <w:autoSpaceDN w:val="0"/>
        <w:adjustRightInd w:val="0"/>
        <w:rPr>
          <w:rFonts w:cs="Arial"/>
          <w:color w:val="000000"/>
          <w:szCs w:val="22"/>
        </w:rPr>
      </w:pPr>
    </w:p>
    <w:p w14:paraId="7D70FD38" w14:textId="77777777" w:rsidR="00506C33" w:rsidRPr="00070B98" w:rsidRDefault="00506C33" w:rsidP="00506C33">
      <w:pPr>
        <w:autoSpaceDE w:val="0"/>
        <w:autoSpaceDN w:val="0"/>
        <w:adjustRightInd w:val="0"/>
        <w:rPr>
          <w:rFonts w:cs="Arial"/>
          <w:color w:val="000000"/>
          <w:szCs w:val="22"/>
        </w:rPr>
      </w:pPr>
    </w:p>
    <w:p w14:paraId="72AF4B38" w14:textId="77777777" w:rsidR="00506C33" w:rsidRPr="006234D2" w:rsidRDefault="00506C33" w:rsidP="00506C33">
      <w:pPr>
        <w:autoSpaceDE w:val="0"/>
        <w:autoSpaceDN w:val="0"/>
        <w:adjustRightInd w:val="0"/>
        <w:rPr>
          <w:rFonts w:cs="Arial"/>
          <w:color w:val="000000"/>
          <w:szCs w:val="22"/>
        </w:rPr>
      </w:pPr>
      <w:r w:rsidRPr="006234D2">
        <w:rPr>
          <w:rFonts w:cs="Arial"/>
          <w:color w:val="000000"/>
          <w:szCs w:val="22"/>
        </w:rPr>
        <w:t xml:space="preserve">Hvis Kunden i løpet at de siste fem (5) virkedagene av akseptansetesten melder en feil til Leverandøren for første gang som i utgangspunktet hindrer godkjenning, skal feilen anses å være omfattet av omforent retteplan. Slike feil skal være rettet senest innen 10 (ti) virkedager etter utløpet av akseptansetesten. Kunden har deretter 5 (fem) virkedager til å teste de rettede feilene. Hvis feilene ikke er rettet innen 10-dagers fristen, så gjelder sanksjoner som om akseptansetesten ble forlenget (forsinkelse). </w:t>
      </w:r>
    </w:p>
    <w:p w14:paraId="49E5A98A" w14:textId="77777777" w:rsidR="00506C33" w:rsidRPr="00070B98" w:rsidRDefault="00506C33" w:rsidP="00506C33">
      <w:pPr>
        <w:rPr>
          <w:rFonts w:cs="Arial"/>
        </w:rPr>
      </w:pPr>
      <w:r w:rsidRPr="00070B98">
        <w:rPr>
          <w:rFonts w:cs="Arial"/>
          <w:i/>
          <w:iCs/>
          <w:color w:val="000000"/>
          <w:szCs w:val="22"/>
        </w:rPr>
        <w:t>Godkjenningsperioden begynner når akseptansetesten er skriftlig godkjent av Kunden.</w:t>
      </w:r>
    </w:p>
    <w:p w14:paraId="0AA5F943" w14:textId="77777777" w:rsidR="00506C33" w:rsidRPr="00070B98" w:rsidRDefault="00506C33" w:rsidP="00506C33">
      <w:pPr>
        <w:rPr>
          <w:rFonts w:cs="Arial"/>
        </w:rPr>
      </w:pPr>
    </w:p>
    <w:p w14:paraId="1C5848EC" w14:textId="77777777" w:rsidR="00506C33" w:rsidRPr="00070B98" w:rsidRDefault="00506C33" w:rsidP="00506C33">
      <w:pPr>
        <w:rPr>
          <w:rFonts w:cs="Arial"/>
          <w:szCs w:val="22"/>
        </w:rPr>
      </w:pPr>
      <w:r w:rsidRPr="00070B98">
        <w:rPr>
          <w:rFonts w:cs="Arial"/>
          <w:szCs w:val="22"/>
        </w:rPr>
        <w:t>Kundens godkjennelse av akseptansetesten er ikke til hinder for at Kunden i godkjenningsperioden kan kreve utbedret feil og mangler som Kunden ikke oppdaget under akseptansetesten, eller feil som ikke er rettet av Leverandøren i akseptansetestperioden.</w:t>
      </w:r>
    </w:p>
    <w:p w14:paraId="01F24773" w14:textId="77777777" w:rsidR="00506C33" w:rsidRPr="00070B98" w:rsidRDefault="00506C33" w:rsidP="00506C33">
      <w:pPr>
        <w:rPr>
          <w:rFonts w:cs="Arial"/>
          <w:szCs w:val="22"/>
        </w:rPr>
      </w:pPr>
    </w:p>
    <w:p w14:paraId="46ABC5B8" w14:textId="77777777" w:rsidR="00506C33" w:rsidRPr="00070B98" w:rsidRDefault="00506C33" w:rsidP="00506C33">
      <w:pPr>
        <w:rPr>
          <w:rFonts w:cs="Arial"/>
        </w:rPr>
      </w:pPr>
    </w:p>
    <w:p w14:paraId="46CCED80" w14:textId="77777777" w:rsidR="00506C33" w:rsidRPr="00F80F1D" w:rsidRDefault="00506C33" w:rsidP="00506C33">
      <w:pPr>
        <w:autoSpaceDE w:val="0"/>
        <w:autoSpaceDN w:val="0"/>
        <w:adjustRightInd w:val="0"/>
        <w:rPr>
          <w:rFonts w:cs="Arial"/>
          <w:color w:val="000000"/>
          <w:szCs w:val="22"/>
        </w:rPr>
      </w:pPr>
      <w:r w:rsidRPr="00F80F1D">
        <w:rPr>
          <w:rFonts w:cs="Arial"/>
          <w:b/>
          <w:bCs/>
          <w:color w:val="000000"/>
          <w:szCs w:val="22"/>
        </w:rPr>
        <w:t xml:space="preserve">Idriftsettelse </w:t>
      </w:r>
    </w:p>
    <w:p w14:paraId="3EC0272F" w14:textId="77777777" w:rsidR="00506C33" w:rsidRPr="00F80F1D" w:rsidRDefault="00506C33" w:rsidP="00506C33">
      <w:pPr>
        <w:autoSpaceDE w:val="0"/>
        <w:autoSpaceDN w:val="0"/>
        <w:adjustRightInd w:val="0"/>
        <w:rPr>
          <w:rFonts w:cs="Arial"/>
          <w:color w:val="000000"/>
          <w:szCs w:val="22"/>
        </w:rPr>
      </w:pPr>
      <w:r w:rsidRPr="00F80F1D">
        <w:rPr>
          <w:rFonts w:cs="Arial"/>
          <w:color w:val="000000"/>
          <w:szCs w:val="22"/>
        </w:rPr>
        <w:t xml:space="preserve">Programvaren kan settes i ordinær drift etter at Kundens akseptansetest er vellykket gjennomført og godkjent. Tidsplan for forberedelser til idriftsetting </w:t>
      </w:r>
      <w:proofErr w:type="gramStart"/>
      <w:r w:rsidRPr="00F80F1D">
        <w:rPr>
          <w:rFonts w:cs="Arial"/>
          <w:color w:val="000000"/>
          <w:szCs w:val="22"/>
        </w:rPr>
        <w:t>fremgår</w:t>
      </w:r>
      <w:proofErr w:type="gramEnd"/>
      <w:r w:rsidRPr="00F80F1D">
        <w:rPr>
          <w:rFonts w:cs="Arial"/>
          <w:color w:val="000000"/>
          <w:szCs w:val="22"/>
        </w:rPr>
        <w:t xml:space="preserve"> av bilag 3. </w:t>
      </w:r>
    </w:p>
    <w:p w14:paraId="6CAC0E30" w14:textId="77777777" w:rsidR="00506C33" w:rsidRPr="00070B98" w:rsidRDefault="00506C33" w:rsidP="00506C33">
      <w:pPr>
        <w:rPr>
          <w:rFonts w:cs="Arial"/>
        </w:rPr>
      </w:pPr>
      <w:r w:rsidRPr="00070B98">
        <w:rPr>
          <w:rFonts w:cs="Arial"/>
          <w:color w:val="000000"/>
          <w:szCs w:val="22"/>
        </w:rPr>
        <w:t>Partenes plikter i forbindelse med idriftsettelse er spesifisert i bilag 3.</w:t>
      </w:r>
    </w:p>
    <w:p w14:paraId="1FA938A8" w14:textId="77777777" w:rsidR="00506C33" w:rsidRPr="00070B98" w:rsidRDefault="00506C33" w:rsidP="00506C33">
      <w:pPr>
        <w:rPr>
          <w:rFonts w:cs="Arial"/>
        </w:rPr>
      </w:pPr>
    </w:p>
    <w:p w14:paraId="39EF4A31" w14:textId="77777777" w:rsidR="00506C33" w:rsidRPr="00070B98" w:rsidRDefault="00506C33" w:rsidP="00506C33">
      <w:pPr>
        <w:rPr>
          <w:rFonts w:cs="Arial"/>
        </w:rPr>
      </w:pPr>
    </w:p>
    <w:p w14:paraId="2BFE0661" w14:textId="77777777" w:rsidR="00506C33" w:rsidRPr="00CD394A" w:rsidRDefault="00506C33" w:rsidP="00506C33">
      <w:pPr>
        <w:autoSpaceDE w:val="0"/>
        <w:autoSpaceDN w:val="0"/>
        <w:adjustRightInd w:val="0"/>
        <w:rPr>
          <w:rFonts w:cs="Arial"/>
          <w:color w:val="000000"/>
          <w:sz w:val="19"/>
          <w:szCs w:val="19"/>
        </w:rPr>
      </w:pPr>
      <w:r w:rsidRPr="00CD394A">
        <w:rPr>
          <w:rFonts w:cs="Arial"/>
          <w:b/>
          <w:bCs/>
          <w:color w:val="000000"/>
          <w:sz w:val="23"/>
          <w:szCs w:val="23"/>
        </w:rPr>
        <w:t>G</w:t>
      </w:r>
      <w:r w:rsidRPr="00CD394A">
        <w:rPr>
          <w:rFonts w:cs="Arial"/>
          <w:b/>
          <w:bCs/>
          <w:color w:val="000000"/>
          <w:sz w:val="19"/>
          <w:szCs w:val="19"/>
        </w:rPr>
        <w:t xml:space="preserve">ODKJENNINGSPERIODE OG LEVERINGSDAG </w:t>
      </w:r>
    </w:p>
    <w:p w14:paraId="4B478324" w14:textId="77777777" w:rsidR="00506C33" w:rsidRPr="00070B98" w:rsidRDefault="00506C33" w:rsidP="00506C33">
      <w:pPr>
        <w:autoSpaceDE w:val="0"/>
        <w:autoSpaceDN w:val="0"/>
        <w:adjustRightInd w:val="0"/>
        <w:rPr>
          <w:rFonts w:cs="Arial"/>
          <w:b/>
          <w:bCs/>
          <w:color w:val="000000"/>
          <w:szCs w:val="22"/>
        </w:rPr>
      </w:pPr>
    </w:p>
    <w:p w14:paraId="117ED5FF" w14:textId="77777777" w:rsidR="00506C33" w:rsidRPr="00CD394A" w:rsidRDefault="00506C33" w:rsidP="00506C33">
      <w:pPr>
        <w:autoSpaceDE w:val="0"/>
        <w:autoSpaceDN w:val="0"/>
        <w:adjustRightInd w:val="0"/>
        <w:rPr>
          <w:rFonts w:cs="Arial"/>
          <w:color w:val="000000"/>
          <w:szCs w:val="22"/>
        </w:rPr>
      </w:pPr>
      <w:r w:rsidRPr="00CD394A">
        <w:rPr>
          <w:rFonts w:cs="Arial"/>
          <w:b/>
          <w:bCs/>
          <w:color w:val="000000"/>
          <w:szCs w:val="22"/>
        </w:rPr>
        <w:t xml:space="preserve">Varighet </w:t>
      </w:r>
    </w:p>
    <w:p w14:paraId="49E449EA" w14:textId="77777777" w:rsidR="00506C33" w:rsidRPr="00CD394A" w:rsidRDefault="00506C33" w:rsidP="00506C33">
      <w:pPr>
        <w:autoSpaceDE w:val="0"/>
        <w:autoSpaceDN w:val="0"/>
        <w:adjustRightInd w:val="0"/>
        <w:rPr>
          <w:rFonts w:cs="Arial"/>
          <w:color w:val="000000"/>
          <w:szCs w:val="22"/>
        </w:rPr>
      </w:pPr>
      <w:r w:rsidRPr="00CD394A">
        <w:rPr>
          <w:rFonts w:cs="Arial"/>
          <w:color w:val="000000"/>
          <w:szCs w:val="22"/>
        </w:rPr>
        <w:t xml:space="preserve">Fra og med den dagen akseptansetest er skriftlig godkjent av kunden, løper en godkjenningsperiode på 2 (to) måneder, med mindre annen varighet er avtalt i bilag 3. </w:t>
      </w:r>
    </w:p>
    <w:p w14:paraId="55F46B46" w14:textId="77777777" w:rsidR="00506C33" w:rsidRPr="00070B98" w:rsidRDefault="00506C33" w:rsidP="00506C33">
      <w:pPr>
        <w:rPr>
          <w:rFonts w:cs="Arial"/>
        </w:rPr>
      </w:pPr>
      <w:r w:rsidRPr="00070B98">
        <w:rPr>
          <w:rFonts w:cs="Arial"/>
          <w:color w:val="000000"/>
          <w:szCs w:val="22"/>
        </w:rPr>
        <w:t>Hvis oppstart av ordinær drift blir forsinket som følge av Kundens forhold, løper godkjenningsperioden likevel fra avtalt tidspunkt, med mindre Kunden anmoder om endring av fremdriftsplanen i henhold til bilag 3.</w:t>
      </w:r>
    </w:p>
    <w:p w14:paraId="1CC45165" w14:textId="77777777" w:rsidR="00506C33" w:rsidRPr="00070B98" w:rsidRDefault="00506C33" w:rsidP="00506C33">
      <w:pPr>
        <w:rPr>
          <w:rFonts w:cs="Arial"/>
        </w:rPr>
      </w:pPr>
    </w:p>
    <w:p w14:paraId="327357EC" w14:textId="77777777" w:rsidR="00506C33" w:rsidRPr="00165D2D" w:rsidRDefault="00506C33" w:rsidP="00506C33">
      <w:pPr>
        <w:autoSpaceDE w:val="0"/>
        <w:autoSpaceDN w:val="0"/>
        <w:adjustRightInd w:val="0"/>
        <w:rPr>
          <w:rFonts w:cs="Arial"/>
          <w:color w:val="000000"/>
          <w:szCs w:val="22"/>
        </w:rPr>
      </w:pPr>
      <w:r w:rsidRPr="00165D2D">
        <w:rPr>
          <w:rFonts w:cs="Arial"/>
          <w:b/>
          <w:bCs/>
          <w:color w:val="000000"/>
          <w:szCs w:val="22"/>
        </w:rPr>
        <w:t xml:space="preserve">Gjennomføring av godkjenningsperioden </w:t>
      </w:r>
    </w:p>
    <w:p w14:paraId="0E00D679" w14:textId="77777777" w:rsidR="00506C33" w:rsidRPr="00070B98" w:rsidRDefault="00506C33" w:rsidP="00506C33">
      <w:pPr>
        <w:rPr>
          <w:rFonts w:cs="Arial"/>
          <w:color w:val="000000"/>
          <w:szCs w:val="22"/>
        </w:rPr>
      </w:pPr>
      <w:r w:rsidRPr="00070B98">
        <w:rPr>
          <w:rFonts w:cs="Arial"/>
          <w:color w:val="000000"/>
          <w:szCs w:val="22"/>
        </w:rPr>
        <w:t>Kunden skal i løpet av godkjenningsperioden gjennomføre en undersøkelse av om leveransen er i samsvar med det som er avtalt.</w:t>
      </w:r>
    </w:p>
    <w:p w14:paraId="51309C59" w14:textId="77777777" w:rsidR="00506C33" w:rsidRPr="00070B98" w:rsidRDefault="00506C33" w:rsidP="00506C33">
      <w:pPr>
        <w:rPr>
          <w:rFonts w:cs="Arial"/>
          <w:color w:val="000000"/>
          <w:szCs w:val="22"/>
        </w:rPr>
      </w:pPr>
    </w:p>
    <w:p w14:paraId="50EAEB9B" w14:textId="77777777" w:rsidR="00506C33" w:rsidRPr="00070B98" w:rsidRDefault="00506C33" w:rsidP="00506C33">
      <w:pPr>
        <w:rPr>
          <w:rFonts w:cs="Arial"/>
          <w:color w:val="000000"/>
          <w:szCs w:val="22"/>
        </w:rPr>
      </w:pPr>
      <w:r w:rsidRPr="00070B98">
        <w:rPr>
          <w:rFonts w:cs="Arial"/>
          <w:szCs w:val="22"/>
        </w:rPr>
        <w:t>Kundens undersøkelse i godkjenningsperioden skal gjennomføres med utgangspunkt i de ordinære, daglige drifts- og arbeidsoppgavene. En nærmere spesifisering av innholdet i godkjenningsperioden med konkret angivelse av de undersøkelsene som Kunden skal gjennomføre, kan være angitt i bilag 3 eller i en egen plan for godkjenningsperioden.</w:t>
      </w:r>
    </w:p>
    <w:p w14:paraId="5F5D7B03" w14:textId="77777777" w:rsidR="00506C33" w:rsidRPr="00070B98" w:rsidRDefault="00506C33" w:rsidP="00506C33">
      <w:pPr>
        <w:rPr>
          <w:rFonts w:cs="Arial"/>
          <w:color w:val="000000"/>
          <w:szCs w:val="22"/>
        </w:rPr>
      </w:pPr>
    </w:p>
    <w:p w14:paraId="20451CE6" w14:textId="77777777" w:rsidR="00506C33" w:rsidRPr="00070B98" w:rsidRDefault="00506C33" w:rsidP="00506C33">
      <w:pPr>
        <w:rPr>
          <w:rFonts w:cs="Arial"/>
          <w:color w:val="000000"/>
          <w:szCs w:val="22"/>
        </w:rPr>
      </w:pPr>
      <w:r w:rsidRPr="00070B98">
        <w:rPr>
          <w:rFonts w:cs="Arial"/>
          <w:szCs w:val="22"/>
        </w:rPr>
        <w:t>I godkjenningsperioden skal Kunden fortløpende gi Leverandøren skriftlig melding om eventuelle feil, med beskrivelse av feilene etter samme prosedyre som under akseptansetesten hvis ikke annet er avtalt i en egen plan for godkjenningsperioden eller i bilag 3. Leverandøren skal så raskt som mulig utbedre feilene og teste feilrettingene før de overleveres Kunden for retesting.</w:t>
      </w:r>
    </w:p>
    <w:p w14:paraId="1672723B" w14:textId="77777777" w:rsidR="00506C33" w:rsidRDefault="00506C33" w:rsidP="00506C33">
      <w:pPr>
        <w:rPr>
          <w:rFonts w:cs="Arial"/>
          <w:color w:val="000000" w:themeColor="text1"/>
        </w:rPr>
      </w:pPr>
    </w:p>
    <w:p w14:paraId="3F9510A2" w14:textId="77777777" w:rsidR="00506C33" w:rsidRPr="00070B98" w:rsidRDefault="00506C33" w:rsidP="00506C33">
      <w:pPr>
        <w:rPr>
          <w:rFonts w:cs="Arial"/>
          <w:color w:val="000000"/>
          <w:szCs w:val="22"/>
        </w:rPr>
      </w:pPr>
      <w:r w:rsidRPr="00070B98">
        <w:rPr>
          <w:rFonts w:cs="Arial"/>
          <w:szCs w:val="22"/>
        </w:rPr>
        <w:t>Hvis ikke annet er avtalt i bilag 3, skal eventuelle feil være utbedret senest innen utgangen av godkjenningsperioden, med unntak av</w:t>
      </w:r>
    </w:p>
    <w:p w14:paraId="54ABF077" w14:textId="77777777" w:rsidR="00506C33" w:rsidRPr="00070B98" w:rsidRDefault="00506C33" w:rsidP="00506C33">
      <w:pPr>
        <w:rPr>
          <w:rFonts w:cs="Arial"/>
          <w:color w:val="000000"/>
          <w:szCs w:val="22"/>
        </w:rPr>
      </w:pPr>
    </w:p>
    <w:p w14:paraId="6334E85C" w14:textId="77777777" w:rsidR="00506C33" w:rsidRPr="00D47F41" w:rsidRDefault="00506C33" w:rsidP="00506C33">
      <w:pPr>
        <w:autoSpaceDE w:val="0"/>
        <w:autoSpaceDN w:val="0"/>
        <w:adjustRightInd w:val="0"/>
        <w:rPr>
          <w:rFonts w:cs="Arial"/>
          <w:color w:val="000000"/>
          <w:szCs w:val="22"/>
        </w:rPr>
      </w:pPr>
      <w:r w:rsidRPr="00D47F41">
        <w:rPr>
          <w:rFonts w:cs="Arial"/>
          <w:color w:val="000000"/>
          <w:szCs w:val="22"/>
        </w:rPr>
        <w:t xml:space="preserve">1) feil som iht. omforent retteplan skal rettes senere, samt </w:t>
      </w:r>
    </w:p>
    <w:p w14:paraId="7FC2F72C" w14:textId="72281D80" w:rsidR="00506C33" w:rsidRPr="00070B98" w:rsidRDefault="00506C33" w:rsidP="00506C33">
      <w:pPr>
        <w:rPr>
          <w:rFonts w:cs="Arial"/>
          <w:color w:val="000000"/>
          <w:szCs w:val="22"/>
        </w:rPr>
      </w:pPr>
      <w:r w:rsidRPr="00070B98">
        <w:rPr>
          <w:rFonts w:cs="Arial"/>
          <w:color w:val="000000"/>
          <w:szCs w:val="22"/>
        </w:rPr>
        <w:t xml:space="preserve">2) feil som bare har liten betydning for Kundens bruk av løsningen, og som vil bli rettet i en planlagt oppdatering av programvaren innen rimelig tid og senest innen utløpet av </w:t>
      </w:r>
      <w:r w:rsidRPr="00A46D60">
        <w:rPr>
          <w:rFonts w:cs="Arial"/>
          <w:color w:val="000000"/>
          <w:szCs w:val="22"/>
          <w:shd w:val="clear" w:color="auto" w:fill="FFFF00"/>
        </w:rPr>
        <w:t>garantiperioden</w:t>
      </w:r>
      <w:r w:rsidRPr="00070B98">
        <w:rPr>
          <w:rFonts w:cs="Arial"/>
          <w:color w:val="000000"/>
          <w:szCs w:val="22"/>
        </w:rPr>
        <w:t>, og som det derfor ville være uforholdsmessig ressurskrevende for Leverandøren å rette i godkjenningsperioden. Feilene skal uansett være rettet senest innen utløpet av garantiperioden.</w:t>
      </w:r>
      <w:r w:rsidR="00A46D60">
        <w:rPr>
          <w:rFonts w:cs="Arial"/>
          <w:color w:val="000000"/>
          <w:szCs w:val="22"/>
        </w:rPr>
        <w:t xml:space="preserve"> </w:t>
      </w:r>
      <w:r w:rsidR="00A46D60" w:rsidRPr="00BA74D3">
        <w:rPr>
          <w:rFonts w:cs="Arial"/>
          <w:i/>
          <w:iCs/>
          <w:color w:val="000000"/>
          <w:szCs w:val="22"/>
        </w:rPr>
        <w:t>(Punkt 2</w:t>
      </w:r>
      <w:r w:rsidR="00BA74D3" w:rsidRPr="00BA74D3">
        <w:rPr>
          <w:rFonts w:cs="Arial"/>
          <w:i/>
          <w:iCs/>
          <w:color w:val="000000"/>
          <w:szCs w:val="22"/>
        </w:rPr>
        <w:t xml:space="preserve"> utgår mht. garanti, da tilbyders SLA vi ivareta dette forholdet)</w:t>
      </w:r>
      <w:r w:rsidR="00BA74D3">
        <w:rPr>
          <w:rFonts w:cs="Arial"/>
          <w:color w:val="000000"/>
          <w:szCs w:val="22"/>
        </w:rPr>
        <w:t>.</w:t>
      </w:r>
    </w:p>
    <w:p w14:paraId="75914672" w14:textId="77777777" w:rsidR="00506C33" w:rsidRDefault="00506C33" w:rsidP="00506C33">
      <w:pPr>
        <w:rPr>
          <w:rFonts w:ascii="Liberation Sans" w:hAnsi="Liberation Sans" w:cs="Liberation Sans"/>
          <w:color w:val="000000"/>
          <w:szCs w:val="22"/>
        </w:rPr>
      </w:pPr>
    </w:p>
    <w:p w14:paraId="392D62D4" w14:textId="77777777" w:rsidR="00506C33" w:rsidRDefault="00506C33" w:rsidP="00506C33">
      <w:pPr>
        <w:rPr>
          <w:rFonts w:ascii="Liberation Sans" w:hAnsi="Liberation Sans" w:cs="Liberation Sans"/>
          <w:color w:val="000000"/>
          <w:szCs w:val="22"/>
        </w:rPr>
      </w:pPr>
      <w:r>
        <w:rPr>
          <w:szCs w:val="22"/>
        </w:rPr>
        <w:lastRenderedPageBreak/>
        <w:t xml:space="preserve">Grunnlaget for videre undersøkelse i godkjenningsperioden anses umuliggjort hvis Kunden finner og skriftlig </w:t>
      </w:r>
      <w:proofErr w:type="gramStart"/>
      <w:r>
        <w:rPr>
          <w:szCs w:val="22"/>
        </w:rPr>
        <w:t>påberoper seg</w:t>
      </w:r>
      <w:proofErr w:type="gramEnd"/>
      <w:r>
        <w:rPr>
          <w:szCs w:val="22"/>
        </w:rPr>
        <w:t xml:space="preserve"> A- eller B-feil som alene eller sammen gjør videre undersøkelse umulig eller svært vanskelig, eller som gjør at verdien av undersøkelsen blir vesentlig redusert. Kunden kan kreve at godkjenningsperioden forlenges med den tid det tar å få feilene rettet, og rimelig tid til å reteste.</w:t>
      </w:r>
    </w:p>
    <w:p w14:paraId="1D353E40" w14:textId="77777777" w:rsidR="00506C33" w:rsidRDefault="00506C33" w:rsidP="00506C33">
      <w:pPr>
        <w:rPr>
          <w:rFonts w:ascii="Liberation Sans" w:hAnsi="Liberation Sans" w:cs="Liberation Sans"/>
          <w:color w:val="000000"/>
          <w:szCs w:val="22"/>
        </w:rPr>
      </w:pPr>
    </w:p>
    <w:p w14:paraId="1EA1F1EC" w14:textId="77777777" w:rsidR="00506C33" w:rsidRPr="00073B1D" w:rsidRDefault="00506C33" w:rsidP="00506C33">
      <w:pPr>
        <w:autoSpaceDE w:val="0"/>
        <w:autoSpaceDN w:val="0"/>
        <w:adjustRightInd w:val="0"/>
        <w:rPr>
          <w:rFonts w:cs="Arial"/>
          <w:color w:val="000000"/>
          <w:szCs w:val="22"/>
        </w:rPr>
      </w:pPr>
      <w:r w:rsidRPr="00073B1D">
        <w:rPr>
          <w:rFonts w:cs="Arial"/>
          <w:b/>
          <w:bCs/>
          <w:color w:val="000000"/>
          <w:szCs w:val="22"/>
        </w:rPr>
        <w:t xml:space="preserve">Endelig godkjenning – leveringsdag </w:t>
      </w:r>
    </w:p>
    <w:p w14:paraId="45CAA7F3" w14:textId="77777777" w:rsidR="00506C33" w:rsidRPr="00070B98" w:rsidRDefault="00506C33" w:rsidP="00506C33">
      <w:pPr>
        <w:rPr>
          <w:rFonts w:cs="Arial"/>
          <w:color w:val="000000"/>
          <w:szCs w:val="22"/>
        </w:rPr>
      </w:pPr>
      <w:r w:rsidRPr="00070B98">
        <w:rPr>
          <w:rFonts w:cs="Arial"/>
          <w:color w:val="000000"/>
          <w:szCs w:val="22"/>
        </w:rPr>
        <w:t>Kunden skal før utløpet av godkjenningsperioden sende Leverandøren en skriftlig melding om hvorvidt leveransen anses å være i samsvar med det avtalte og dermed kan godkjennes, eller ikke. Er slik melding ikke sendt innen utløpet av godkjenningsperioden, anses leveransen likevel som godkjent (ved passivitet).</w:t>
      </w:r>
    </w:p>
    <w:p w14:paraId="0A99FE7B" w14:textId="77777777" w:rsidR="00506C33" w:rsidRPr="00070B98" w:rsidRDefault="00506C33" w:rsidP="00506C33">
      <w:pPr>
        <w:rPr>
          <w:rFonts w:cs="Arial"/>
          <w:color w:val="000000"/>
          <w:szCs w:val="22"/>
        </w:rPr>
      </w:pPr>
    </w:p>
    <w:p w14:paraId="50C4690F" w14:textId="77777777" w:rsidR="00506C33" w:rsidRPr="00070B98" w:rsidRDefault="00506C33" w:rsidP="00506C33">
      <w:pPr>
        <w:rPr>
          <w:rFonts w:cs="Arial"/>
          <w:color w:val="000000"/>
          <w:szCs w:val="22"/>
        </w:rPr>
      </w:pPr>
      <w:r w:rsidRPr="00070B98">
        <w:rPr>
          <w:rFonts w:cs="Arial"/>
          <w:szCs w:val="22"/>
        </w:rPr>
        <w:t>Kunden kan ikke nekte å godkjenne leveransen på grunn av forhold som er uvesentlige for Kundens bruk av leveransen. Hvis ikke annet er avtalt i bilag 3, gjelder følgende: A-feil og 3 (tre) eller flere B-feil anses hver for seg som vesentlige. C-feil anses som uvesentlige, hvis ikke flere C-feil samlet sett medfører at godkjenning vil være klart urimelig.</w:t>
      </w:r>
    </w:p>
    <w:p w14:paraId="19FF3D04" w14:textId="77777777" w:rsidR="00506C33" w:rsidRPr="00070B98" w:rsidRDefault="00506C33" w:rsidP="00506C33">
      <w:pPr>
        <w:rPr>
          <w:rFonts w:cs="Arial"/>
          <w:color w:val="000000"/>
          <w:szCs w:val="22"/>
        </w:rPr>
      </w:pPr>
    </w:p>
    <w:p w14:paraId="6FD490C0" w14:textId="5DACE682" w:rsidR="00506C33" w:rsidRPr="00070B98" w:rsidRDefault="00506C33" w:rsidP="00506C33">
      <w:pPr>
        <w:rPr>
          <w:rFonts w:cs="Arial"/>
          <w:color w:val="000000"/>
          <w:szCs w:val="22"/>
        </w:rPr>
      </w:pPr>
      <w:r w:rsidRPr="00070B98">
        <w:rPr>
          <w:rFonts w:cs="Arial"/>
          <w:szCs w:val="22"/>
        </w:rPr>
        <w:t xml:space="preserve">Hvis Kunden nekter å godkjenne leveransen, skal det begrunnes skriftlig. Hvis Leverandøren gjør gjeldende at nektelsen er urettmessig, herunder at Leverandøren er uenig i kategoriseringen av feil, må det gis skriftlig melding om dette og senest innen 5 (fem) virkedager fra mottak av Kundens melding om nektelse. Hvis Kunden fremdeles ikke godkjenner leveransen, </w:t>
      </w:r>
      <w:r w:rsidRPr="0024409B">
        <w:rPr>
          <w:rFonts w:cs="Arial"/>
          <w:i/>
          <w:iCs/>
          <w:szCs w:val="22"/>
        </w:rPr>
        <w:t>skal tvisten løses etter</w:t>
      </w:r>
      <w:r w:rsidRPr="00070B98">
        <w:rPr>
          <w:rFonts w:cs="Arial"/>
          <w:szCs w:val="22"/>
        </w:rPr>
        <w:t xml:space="preserve"> </w:t>
      </w:r>
      <w:r w:rsidR="00F22FF3" w:rsidRPr="0024409B">
        <w:rPr>
          <w:rFonts w:cs="Arial"/>
          <w:szCs w:val="22"/>
          <w:highlight w:val="yellow"/>
        </w:rPr>
        <w:t>(</w:t>
      </w:r>
      <w:r w:rsidRPr="0024409B">
        <w:rPr>
          <w:rFonts w:cs="Arial"/>
          <w:szCs w:val="22"/>
          <w:highlight w:val="yellow"/>
        </w:rPr>
        <w:t>kapittel 10</w:t>
      </w:r>
      <w:r w:rsidR="00F22FF3" w:rsidRPr="0024409B">
        <w:rPr>
          <w:rFonts w:cs="Arial"/>
          <w:szCs w:val="22"/>
          <w:highlight w:val="yellow"/>
        </w:rPr>
        <w:t xml:space="preserve"> – utgår, </w:t>
      </w:r>
      <w:r w:rsidR="009B2D0E" w:rsidRPr="0024409B">
        <w:rPr>
          <w:rFonts w:cs="Arial"/>
          <w:szCs w:val="22"/>
          <w:highlight w:val="yellow"/>
        </w:rPr>
        <w:t>i gammel SSA-versjon)</w:t>
      </w:r>
      <w:r w:rsidR="009B2D0E">
        <w:rPr>
          <w:rFonts w:cs="Arial"/>
          <w:szCs w:val="22"/>
        </w:rPr>
        <w:t xml:space="preserve"> </w:t>
      </w:r>
      <w:r w:rsidR="009B2D0E" w:rsidRPr="0024409B">
        <w:rPr>
          <w:rFonts w:cs="Arial"/>
          <w:i/>
          <w:iCs/>
          <w:szCs w:val="22"/>
        </w:rPr>
        <w:t>bestemmelser i SSAL, Generell avtaletekst</w:t>
      </w:r>
      <w:r w:rsidRPr="00070B98">
        <w:rPr>
          <w:rFonts w:cs="Arial"/>
          <w:szCs w:val="22"/>
        </w:rPr>
        <w:t>. Leverandøren skal uansett utbedre de påberopte feil så snart som mulig.</w:t>
      </w:r>
    </w:p>
    <w:p w14:paraId="48C20ED5" w14:textId="77777777" w:rsidR="00506C33" w:rsidRPr="00070B98" w:rsidRDefault="00506C33" w:rsidP="00506C33">
      <w:pPr>
        <w:rPr>
          <w:rFonts w:cs="Arial"/>
          <w:color w:val="000000"/>
          <w:szCs w:val="22"/>
        </w:rPr>
      </w:pPr>
    </w:p>
    <w:p w14:paraId="57BFEF99" w14:textId="77777777" w:rsidR="00506C33" w:rsidRPr="00070B98" w:rsidRDefault="00506C33" w:rsidP="00506C33">
      <w:pPr>
        <w:rPr>
          <w:rFonts w:cs="Arial"/>
          <w:color w:val="000000"/>
          <w:szCs w:val="22"/>
        </w:rPr>
      </w:pPr>
      <w:r w:rsidRPr="00070B98">
        <w:rPr>
          <w:rFonts w:cs="Arial"/>
          <w:szCs w:val="22"/>
        </w:rPr>
        <w:t>Hvis Leverandøren ikke bestrider Kundens nektelse, skal Leverandøren innen 5 (fem) virkedager sende Kunden en tidsplan for utbedring av feilene ved leveransen. Leverandøren skal gi Kunden skriftlig melding når utbedringen er gjort. Utbedringer anses ikke utført før de er forsvarlig testet av Leverandøren og retestet av Kunden. Leverandørens tester skal omfatte alle deler av leveransen som kan være påvirket av feilene. Kunden skal reteste utbedringen(e) innen 5 (fem) virkedager.</w:t>
      </w:r>
    </w:p>
    <w:p w14:paraId="7957A1D6" w14:textId="77777777" w:rsidR="00506C33" w:rsidRPr="00070B98" w:rsidRDefault="00506C33" w:rsidP="00506C33">
      <w:pPr>
        <w:rPr>
          <w:rFonts w:cs="Arial"/>
          <w:color w:val="000000"/>
          <w:szCs w:val="22"/>
        </w:rPr>
      </w:pPr>
    </w:p>
    <w:p w14:paraId="31E8861B" w14:textId="77777777" w:rsidR="00506C33" w:rsidRPr="00070B98" w:rsidRDefault="00506C33" w:rsidP="00506C33">
      <w:pPr>
        <w:rPr>
          <w:rFonts w:cs="Arial"/>
          <w:color w:val="000000"/>
          <w:szCs w:val="22"/>
        </w:rPr>
      </w:pPr>
      <w:r w:rsidRPr="00070B98">
        <w:rPr>
          <w:rFonts w:cs="Arial"/>
          <w:szCs w:val="22"/>
        </w:rPr>
        <w:t>Hvis leveransen ikke godkjennes, skal godkjenningsperioden utvides til vilkårene for godkjenning er oppfylt.</w:t>
      </w:r>
    </w:p>
    <w:p w14:paraId="406D7AEC" w14:textId="77777777" w:rsidR="00506C33" w:rsidRPr="00070B98" w:rsidRDefault="00506C33" w:rsidP="00506C33">
      <w:pPr>
        <w:rPr>
          <w:rFonts w:cs="Arial"/>
          <w:color w:val="000000"/>
          <w:szCs w:val="22"/>
        </w:rPr>
      </w:pPr>
    </w:p>
    <w:p w14:paraId="431183A7" w14:textId="77777777" w:rsidR="00506C33" w:rsidRPr="00070B98" w:rsidRDefault="00506C33" w:rsidP="00506C33">
      <w:pPr>
        <w:rPr>
          <w:rFonts w:cs="Arial"/>
          <w:szCs w:val="22"/>
        </w:rPr>
      </w:pPr>
      <w:r w:rsidRPr="00070B98">
        <w:rPr>
          <w:rFonts w:cs="Arial"/>
          <w:szCs w:val="22"/>
        </w:rPr>
        <w:t>Hvis leveransen ved utløpet av godkjenningsperioden har slike feil og avvik som ville gitt Kunden rett til å underkjenne leveransen, kan Kunden likevel velge å godkjenne med forbehold om at feilene rettes i henhold til en omforent retteplan. Hvis retteplanen ikke overholdes, gjelder sanksjoner som om godkjenningsperioden ble underkjent (forsinkelse fra utløpet av opprinnelig godkjenningsperiode).</w:t>
      </w:r>
    </w:p>
    <w:p w14:paraId="11F4884B" w14:textId="77777777" w:rsidR="00506C33" w:rsidRPr="00070B98" w:rsidRDefault="00506C33" w:rsidP="00506C33">
      <w:pPr>
        <w:rPr>
          <w:rFonts w:cs="Arial"/>
          <w:szCs w:val="22"/>
        </w:rPr>
      </w:pPr>
    </w:p>
    <w:p w14:paraId="6D1D6AED" w14:textId="77777777" w:rsidR="00506C33" w:rsidRPr="00070B98" w:rsidRDefault="00506C33" w:rsidP="00506C33">
      <w:pPr>
        <w:rPr>
          <w:rFonts w:cs="Arial"/>
          <w:szCs w:val="22"/>
        </w:rPr>
      </w:pPr>
      <w:r w:rsidRPr="00070B98">
        <w:rPr>
          <w:rFonts w:cs="Arial"/>
          <w:szCs w:val="22"/>
        </w:rPr>
        <w:t>Hvis Kunden i løpet at de siste fem (5) virkedagene av godkjenningsperioden melder en feil til Leverandøren for første gang som i utgangspunktet hindrer godkjenning, skal feilen anses å være omfattet av omforent retteplan. Slike feil skal være rettet senest innen 10 (ti) virkedager etter utløpet av godkjenningsperioden. Kunden har deretter 5 (fem) virkedager til å teste de rettede feilene. Hvis feilene ikke er rettet innen 10-dagersfristen, så gjelder sanksjoner som om godkjenningsperioden ble forlenget (forsinkelse).</w:t>
      </w:r>
    </w:p>
    <w:p w14:paraId="1C9C0375" w14:textId="77777777" w:rsidR="00506C33" w:rsidRPr="00070B98" w:rsidRDefault="00506C33" w:rsidP="00506C33">
      <w:pPr>
        <w:rPr>
          <w:rFonts w:cs="Arial"/>
          <w:szCs w:val="22"/>
        </w:rPr>
      </w:pPr>
    </w:p>
    <w:p w14:paraId="283D4EA3" w14:textId="77777777" w:rsidR="00506C33" w:rsidRPr="00070B98" w:rsidRDefault="00506C33" w:rsidP="00506C33">
      <w:pPr>
        <w:rPr>
          <w:rFonts w:cs="Arial"/>
          <w:szCs w:val="22"/>
        </w:rPr>
      </w:pPr>
      <w:r w:rsidRPr="4699635B">
        <w:rPr>
          <w:rFonts w:cs="Arial"/>
        </w:rPr>
        <w:t>Første virkedag etter at leveransen er eller anses godkjent, er leveringsdag.</w:t>
      </w:r>
    </w:p>
    <w:p w14:paraId="52FE805B" w14:textId="77777777" w:rsidR="00506C33" w:rsidRDefault="00506C33" w:rsidP="00506C33">
      <w:pPr>
        <w:rPr>
          <w:szCs w:val="22"/>
        </w:rPr>
      </w:pPr>
    </w:p>
    <w:p w14:paraId="088F054B" w14:textId="74A004A3" w:rsidR="00506C33" w:rsidRPr="0040565A" w:rsidRDefault="00506C33" w:rsidP="00506C33">
      <w:pPr>
        <w:autoSpaceDE w:val="0"/>
        <w:autoSpaceDN w:val="0"/>
        <w:adjustRightInd w:val="0"/>
        <w:rPr>
          <w:rFonts w:cs="Arial"/>
          <w:color w:val="000000"/>
          <w:szCs w:val="22"/>
        </w:rPr>
      </w:pPr>
      <w:r w:rsidRPr="0040565A">
        <w:rPr>
          <w:rFonts w:cs="Arial"/>
          <w:color w:val="000000"/>
          <w:szCs w:val="22"/>
        </w:rPr>
        <w:t xml:space="preserve">Fra leveringsdagen har Kunden garanti som bestemt i </w:t>
      </w:r>
      <w:r w:rsidRPr="00CE62C6">
        <w:rPr>
          <w:rFonts w:cs="Arial"/>
          <w:color w:val="000000"/>
          <w:szCs w:val="22"/>
          <w:highlight w:val="yellow"/>
        </w:rPr>
        <w:t>kapittel 2</w:t>
      </w:r>
      <w:r w:rsidR="00CE62C6" w:rsidRPr="00CE62C6">
        <w:rPr>
          <w:rFonts w:cs="Arial"/>
          <w:color w:val="000000"/>
          <w:szCs w:val="22"/>
          <w:highlight w:val="yellow"/>
        </w:rPr>
        <w:t xml:space="preserve"> - utgår</w:t>
      </w:r>
      <w:r w:rsidRPr="0040565A">
        <w:rPr>
          <w:rFonts w:cs="Arial"/>
          <w:color w:val="000000"/>
          <w:szCs w:val="22"/>
        </w:rPr>
        <w:t xml:space="preserve">. </w:t>
      </w:r>
    </w:p>
    <w:p w14:paraId="71CAC6BD" w14:textId="77777777" w:rsidR="00506C33" w:rsidRPr="0040565A" w:rsidRDefault="00506C33" w:rsidP="00506C33">
      <w:pPr>
        <w:autoSpaceDE w:val="0"/>
        <w:autoSpaceDN w:val="0"/>
        <w:adjustRightInd w:val="0"/>
        <w:rPr>
          <w:rFonts w:cs="Arial"/>
          <w:color w:val="000000"/>
          <w:szCs w:val="22"/>
        </w:rPr>
      </w:pPr>
      <w:r w:rsidRPr="0040565A">
        <w:rPr>
          <w:rFonts w:cs="Arial"/>
          <w:color w:val="000000"/>
          <w:szCs w:val="22"/>
        </w:rPr>
        <w:t xml:space="preserve">Kundens godkjenning er ikke til hinder for at Kunden i garantiperioden kan kreve utbedret feil og mangler som Kunden ikke oppdaget i godkjenningsperioden, og som han heller ikke burde oppdaget, eller feil som ikke er rettet av Leverandøren i godkjenningsperioden. </w:t>
      </w:r>
    </w:p>
    <w:p w14:paraId="0B373F38" w14:textId="77777777" w:rsidR="00506C33" w:rsidRPr="00070B98" w:rsidRDefault="00506C33" w:rsidP="00506C33">
      <w:pPr>
        <w:rPr>
          <w:rFonts w:cs="Arial"/>
          <w:color w:val="000000"/>
          <w:szCs w:val="22"/>
        </w:rPr>
      </w:pPr>
      <w:r w:rsidRPr="00070B98">
        <w:rPr>
          <w:rFonts w:cs="Arial"/>
          <w:i/>
          <w:iCs/>
          <w:color w:val="000000"/>
          <w:szCs w:val="22"/>
        </w:rPr>
        <w:t>(Dette avsnittet utgår mht. garanti, da tilbyders SLA vil ivareta dette forholdet)</w:t>
      </w:r>
    </w:p>
    <w:p w14:paraId="4773F842" w14:textId="08A73AEE" w:rsidR="00230217" w:rsidRDefault="002E75EB" w:rsidP="00FB23BB">
      <w:r>
        <w:rPr>
          <w:noProof/>
        </w:rPr>
        <w:lastRenderedPageBreak/>
        <mc:AlternateContent>
          <mc:Choice Requires="wps">
            <w:drawing>
              <wp:anchor distT="0" distB="0" distL="114300" distR="114300" simplePos="0" relativeHeight="251658266" behindDoc="0" locked="0" layoutInCell="1" allowOverlap="1" wp14:anchorId="66898D59" wp14:editId="15344A2A">
                <wp:simplePos x="0" y="0"/>
                <wp:positionH relativeFrom="column">
                  <wp:posOffset>24130</wp:posOffset>
                </wp:positionH>
                <wp:positionV relativeFrom="paragraph">
                  <wp:posOffset>68580</wp:posOffset>
                </wp:positionV>
                <wp:extent cx="5657850" cy="3657600"/>
                <wp:effectExtent l="0" t="0" r="0" b="0"/>
                <wp:wrapNone/>
                <wp:docPr id="228" name="Avrundet rektangel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657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w:t>
                            </w:r>
                            <w:proofErr w:type="gramStart"/>
                            <w:r w:rsidRPr="0006294C">
                              <w:rPr>
                                <w:color w:val="000000"/>
                              </w:rPr>
                              <w:t>fremkommer</w:t>
                            </w:r>
                            <w:proofErr w:type="gramEnd"/>
                            <w:r w:rsidRPr="0006294C">
                              <w:rPr>
                                <w:color w:val="000000"/>
                              </w:rPr>
                              <w:t xml:space="preserve">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w:t>
                            </w:r>
                            <w:proofErr w:type="gramStart"/>
                            <w:r w:rsidRPr="0006294C">
                              <w:rPr>
                                <w:color w:val="000000"/>
                              </w:rPr>
                              <w:t>fremkommer</w:t>
                            </w:r>
                            <w:proofErr w:type="gramEnd"/>
                            <w:r w:rsidRPr="0006294C">
                              <w:rPr>
                                <w:color w:val="000000"/>
                              </w:rPr>
                              <w:t xml:space="preserve">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898D59" id="Avrundet rektangel 228" o:spid="_x0000_s1030" style="position:absolute;margin-left:1.9pt;margin-top:5.4pt;width:445.5pt;height:4in;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" fillcolor="#5b9bd5 [3204]" strokecolor="#1f4d78 [1604]" strokeweight="1pt">
                <v:stroke joinstyle="miter"/>
                <v:path arrowok="t"/>
                <v:textbo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w:t>
                      </w:r>
                      <w:proofErr w:type="gramStart"/>
                      <w:r w:rsidRPr="0006294C">
                        <w:rPr>
                          <w:color w:val="000000"/>
                        </w:rPr>
                        <w:t>fremkommer</w:t>
                      </w:r>
                      <w:proofErr w:type="gramEnd"/>
                      <w:r w:rsidRPr="0006294C">
                        <w:rPr>
                          <w:color w:val="000000"/>
                        </w:rPr>
                        <w:t xml:space="preserve">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w:t>
                      </w:r>
                      <w:proofErr w:type="gramStart"/>
                      <w:r w:rsidRPr="0006294C">
                        <w:rPr>
                          <w:color w:val="000000"/>
                        </w:rPr>
                        <w:t>fremkommer</w:t>
                      </w:r>
                      <w:proofErr w:type="gramEnd"/>
                      <w:r w:rsidRPr="0006294C">
                        <w:rPr>
                          <w:color w:val="000000"/>
                        </w:rPr>
                        <w:t xml:space="preserve">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v:textbox>
              </v:roundrect>
            </w:pict>
          </mc:Fallback>
        </mc:AlternateContent>
      </w:r>
    </w:p>
    <w:p w14:paraId="4707CA20" w14:textId="77777777" w:rsidR="00370063" w:rsidRDefault="00370063" w:rsidP="00FB23BB"/>
    <w:p w14:paraId="10E218C7" w14:textId="77777777" w:rsidR="00370063" w:rsidRDefault="00370063" w:rsidP="00FB23BB"/>
    <w:p w14:paraId="4CDD3407" w14:textId="77777777" w:rsidR="00370063" w:rsidRDefault="00370063" w:rsidP="00FB23BB"/>
    <w:p w14:paraId="5D21D10D" w14:textId="77777777" w:rsidR="00370063" w:rsidRDefault="00370063" w:rsidP="00FB23BB"/>
    <w:p w14:paraId="755DB7C3" w14:textId="77777777" w:rsidR="00370063" w:rsidRDefault="00370063" w:rsidP="00FB23BB"/>
    <w:p w14:paraId="275F9E17" w14:textId="77777777" w:rsidR="00370063" w:rsidRDefault="00370063" w:rsidP="00FB23BB"/>
    <w:p w14:paraId="1A40A1B7" w14:textId="77777777" w:rsidR="00370063" w:rsidRDefault="00370063" w:rsidP="00FB23BB"/>
    <w:p w14:paraId="3C88964A" w14:textId="77777777" w:rsidR="00370063" w:rsidRDefault="00370063" w:rsidP="00FB23BB"/>
    <w:p w14:paraId="5EFA602F" w14:textId="77777777" w:rsidR="00370063" w:rsidRDefault="00370063" w:rsidP="00FB23BB"/>
    <w:p w14:paraId="4648D9F8" w14:textId="77777777" w:rsidR="00370063" w:rsidRDefault="00370063" w:rsidP="00FB23BB"/>
    <w:p w14:paraId="73DED256" w14:textId="77777777" w:rsidR="00370063" w:rsidRDefault="00370063" w:rsidP="00FB23BB"/>
    <w:p w14:paraId="463825E0" w14:textId="77777777" w:rsidR="00370063" w:rsidRDefault="00370063" w:rsidP="00FB23BB"/>
    <w:p w14:paraId="7311ED4B" w14:textId="77777777" w:rsidR="00370063" w:rsidRDefault="00370063" w:rsidP="00FB23BB"/>
    <w:p w14:paraId="11C95E2B" w14:textId="77777777" w:rsidR="00370063" w:rsidRDefault="00370063" w:rsidP="00FB23BB"/>
    <w:p w14:paraId="752E5E47" w14:textId="77777777" w:rsidR="00370063" w:rsidRDefault="00370063" w:rsidP="00FB23BB"/>
    <w:p w14:paraId="0EE3AEA6" w14:textId="77777777" w:rsidR="00370063" w:rsidRDefault="00370063" w:rsidP="00FB23BB"/>
    <w:p w14:paraId="4FAFDCA9" w14:textId="77777777" w:rsidR="00370063" w:rsidRDefault="00370063" w:rsidP="00FB23BB"/>
    <w:p w14:paraId="28B12EBD" w14:textId="77777777" w:rsidR="00370063" w:rsidRDefault="00370063" w:rsidP="00FB23BB"/>
    <w:p w14:paraId="305ADF5A" w14:textId="77777777" w:rsidR="00370063" w:rsidRDefault="00370063" w:rsidP="00FB23BB"/>
    <w:p w14:paraId="29375F9B" w14:textId="77777777" w:rsidR="00370063" w:rsidRDefault="00370063" w:rsidP="00FB23BB"/>
    <w:p w14:paraId="4C5B83F7" w14:textId="77777777" w:rsidR="00370063" w:rsidRDefault="00370063" w:rsidP="00FB23BB"/>
    <w:p w14:paraId="6DE27F95" w14:textId="77777777" w:rsidR="00370063" w:rsidRDefault="00370063" w:rsidP="00FB23BB"/>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77777777" w:rsidR="004F642F" w:rsidRDefault="004F642F" w:rsidP="004F642F">
      <w:r>
        <w:t>[Eventuell tekst]</w:t>
      </w:r>
    </w:p>
    <w:p w14:paraId="4DA3DFB6" w14:textId="77777777" w:rsidR="00152823" w:rsidRDefault="00152823" w:rsidP="004F642F"/>
    <w:p w14:paraId="0EB220B7" w14:textId="77777777" w:rsidR="00394C05" w:rsidRPr="00FC5795" w:rsidRDefault="00394C05" w:rsidP="00394C05">
      <w:pPr>
        <w:rPr>
          <w:b/>
          <w:bCs/>
          <w:u w:val="single"/>
        </w:rPr>
      </w:pPr>
      <w:r w:rsidRPr="00FC5795">
        <w:rPr>
          <w:b/>
          <w:bCs/>
          <w:u w:val="single"/>
        </w:rPr>
        <w:t>Kundens svar:</w:t>
      </w:r>
    </w:p>
    <w:p w14:paraId="629DD229" w14:textId="77777777" w:rsidR="00394C05" w:rsidRDefault="00394C05" w:rsidP="00394C05">
      <w:r>
        <w:t>All dokumentasjon skal innleveres ved tilbudsfrist.</w:t>
      </w:r>
    </w:p>
    <w:p w14:paraId="5B946C40" w14:textId="77777777" w:rsidR="00394C05" w:rsidRDefault="00394C05" w:rsidP="00394C05">
      <w:pPr>
        <w:pStyle w:val="Listeavsnitt"/>
        <w:numPr>
          <w:ilvl w:val="0"/>
          <w:numId w:val="26"/>
        </w:numPr>
      </w:pPr>
      <w:r>
        <w:t>Teknisk dokumentasjon.</w:t>
      </w:r>
    </w:p>
    <w:p w14:paraId="6809A8AB" w14:textId="77777777" w:rsidR="00394C05" w:rsidRDefault="00394C05" w:rsidP="00394C05">
      <w:pPr>
        <w:pStyle w:val="Listeavsnitt"/>
        <w:numPr>
          <w:ilvl w:val="0"/>
          <w:numId w:val="26"/>
        </w:numPr>
      </w:pPr>
      <w:r>
        <w:t>Systemdokumentasjon.</w:t>
      </w:r>
    </w:p>
    <w:p w14:paraId="559884A8" w14:textId="77777777" w:rsidR="00394C05" w:rsidRDefault="00394C05" w:rsidP="00394C05">
      <w:pPr>
        <w:pStyle w:val="Listeavsnitt"/>
        <w:numPr>
          <w:ilvl w:val="0"/>
          <w:numId w:val="26"/>
        </w:numPr>
      </w:pPr>
      <w:r>
        <w:t xml:space="preserve">Brukerdokumentasjon. </w:t>
      </w:r>
    </w:p>
    <w:p w14:paraId="650B229E" w14:textId="77777777" w:rsidR="00152823" w:rsidRPr="004F642F" w:rsidRDefault="00152823" w:rsidP="004F642F"/>
    <w:p w14:paraId="3AFE4D07" w14:textId="4F52A978" w:rsidR="00BF7268" w:rsidRDefault="002E75EB" w:rsidP="00FD7466">
      <w:bookmarkStart w:id="1" w:name="_Toc504724213"/>
      <w:r>
        <w:rPr>
          <w:noProof/>
        </w:rPr>
        <mc:AlternateContent>
          <mc:Choice Requires="wps">
            <w:drawing>
              <wp:anchor distT="0" distB="0" distL="114300" distR="114300" simplePos="0" relativeHeight="251658267" behindDoc="0" locked="0" layoutInCell="1" allowOverlap="1" wp14:anchorId="46006A72" wp14:editId="3E289988">
                <wp:simplePos x="0" y="0"/>
                <wp:positionH relativeFrom="column">
                  <wp:posOffset>27940</wp:posOffset>
                </wp:positionH>
                <wp:positionV relativeFrom="paragraph">
                  <wp:posOffset>90170</wp:posOffset>
                </wp:positionV>
                <wp:extent cx="5657850" cy="619125"/>
                <wp:effectExtent l="0" t="0" r="0" b="9525"/>
                <wp:wrapNone/>
                <wp:docPr id="229" name="Avrundet rektangel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6006A72" id="Avrundet rektangel 229" o:spid="_x0000_s1031" style="position:absolute;margin-left:2.2pt;margin-top:7.1pt;width:445.5pt;height:48.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" fillcolor="#5b9bd5 [3204]" strokecolor="#1f4d78 [1604]" strokeweight="1pt">
                <v:stroke joinstyle="miter"/>
                <v:path arrowok="t"/>
                <v:textbo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v:textbox>
              </v:roundrect>
            </w:pict>
          </mc:Fallback>
        </mc:AlternateContent>
      </w:r>
    </w:p>
    <w:p w14:paraId="48DDD39E" w14:textId="77777777" w:rsidR="00370063" w:rsidRDefault="00370063" w:rsidP="00FD7466"/>
    <w:p w14:paraId="010C3895" w14:textId="77777777" w:rsidR="00370063" w:rsidRDefault="00370063" w:rsidP="00FD7466"/>
    <w:p w14:paraId="4CE359FC" w14:textId="77777777" w:rsidR="00370063" w:rsidRDefault="00370063" w:rsidP="00FD7466"/>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2" w:name="_Toc471906892"/>
      <w:bookmarkEnd w:id="1"/>
    </w:p>
    <w:p w14:paraId="146C7EA3" w14:textId="77777777" w:rsidR="004F642F" w:rsidRDefault="004F642F" w:rsidP="004F642F">
      <w:r>
        <w:t>[Eventuell tekst]</w:t>
      </w:r>
    </w:p>
    <w:p w14:paraId="169102A2" w14:textId="77777777" w:rsidR="00394C05" w:rsidRDefault="00394C05" w:rsidP="004F642F"/>
    <w:p w14:paraId="277FE673" w14:textId="77777777" w:rsidR="00A12F93" w:rsidRPr="00FC5795" w:rsidRDefault="00A12F93" w:rsidP="00A12F93">
      <w:pPr>
        <w:rPr>
          <w:b/>
          <w:bCs/>
          <w:u w:val="single"/>
        </w:rPr>
      </w:pPr>
      <w:r w:rsidRPr="3387F236">
        <w:rPr>
          <w:b/>
          <w:bCs/>
          <w:u w:val="single"/>
        </w:rPr>
        <w:t>Kundens svar:</w:t>
      </w:r>
    </w:p>
    <w:p w14:paraId="2142E9D7" w14:textId="62E3074C" w:rsidR="007D7435" w:rsidRDefault="00097F01" w:rsidP="00097F01">
      <w:r>
        <w:rPr>
          <w:noProof/>
        </w:rPr>
        <mc:AlternateContent>
          <mc:Choice Requires="wps">
            <w:drawing>
              <wp:anchor distT="0" distB="0" distL="114300" distR="114300" simplePos="0" relativeHeight="251658268" behindDoc="0" locked="0" layoutInCell="1" allowOverlap="1" wp14:anchorId="19006C76" wp14:editId="3A025490">
                <wp:simplePos x="0" y="0"/>
                <wp:positionH relativeFrom="margin">
                  <wp:align>left</wp:align>
                </wp:positionH>
                <wp:positionV relativeFrom="paragraph">
                  <wp:posOffset>567055</wp:posOffset>
                </wp:positionV>
                <wp:extent cx="5657850" cy="457200"/>
                <wp:effectExtent l="0" t="0" r="19050" b="19050"/>
                <wp:wrapNone/>
                <wp:docPr id="230" name="Avrundet rektangel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6B106E" w14:textId="77777777" w:rsidR="005D1537" w:rsidRPr="0006294C" w:rsidRDefault="005D1537" w:rsidP="007D7435">
                            <w:pPr>
                              <w:rPr>
                                <w:color w:val="000000"/>
                              </w:rPr>
                            </w:pPr>
                            <w:r w:rsidRPr="0006294C">
                              <w:rPr>
                                <w:color w:val="000000"/>
                              </w:rPr>
                              <w:t>Leverandøren skal angi en fremdriftsplan for videreutvikling av tjenestene, innenfor rammene som Kunden har beskrevet i bilag 1, her.</w:t>
                            </w:r>
                          </w:p>
                          <w:p w14:paraId="0E61F374"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006C76" id="Avrundet rektangel 230" o:spid="_x0000_s1032" style="position:absolute;margin-left:0;margin-top:44.65pt;width:445.5pt;height:36pt;z-index:2516582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" fillcolor="#5b9bd5 [3204]" strokecolor="#1f4d78 [1604]" strokeweight="1pt">
                <v:stroke joinstyle="miter"/>
                <v:path arrowok="t"/>
                <v:textbox>
                  <w:txbxContent>
                    <w:p w14:paraId="086B106E" w14:textId="77777777" w:rsidR="005D1537" w:rsidRPr="0006294C" w:rsidRDefault="005D1537" w:rsidP="007D7435">
                      <w:pPr>
                        <w:rPr>
                          <w:color w:val="000000"/>
                        </w:rPr>
                      </w:pPr>
                      <w:r w:rsidRPr="0006294C">
                        <w:rPr>
                          <w:color w:val="000000"/>
                        </w:rPr>
                        <w:t>Leverandøren skal angi en fremdriftsplan for videreutvikling av tjenestene, innenfor rammene som Kunden har beskrevet i bilag 1, her.</w:t>
                      </w:r>
                    </w:p>
                    <w:p w14:paraId="0E61F374" w14:textId="77777777" w:rsidR="005D1537" w:rsidRPr="0006294C" w:rsidRDefault="005D1537" w:rsidP="007D7435">
                      <w:pPr>
                        <w:jc w:val="center"/>
                        <w:rPr>
                          <w:color w:val="000000"/>
                        </w:rPr>
                      </w:pPr>
                    </w:p>
                  </w:txbxContent>
                </v:textbox>
                <w10:wrap anchorx="margin"/>
              </v:roundrect>
            </w:pict>
          </mc:Fallback>
        </mc:AlternateContent>
      </w:r>
      <w:r w:rsidR="00A12F93" w:rsidRPr="3387F236">
        <w:rPr>
          <w:rFonts w:eastAsia="Arial" w:cs="Arial"/>
          <w:color w:val="000000" w:themeColor="text1"/>
          <w:szCs w:val="22"/>
        </w:rPr>
        <w:t>Se kundens konkurransegrunnlag, kapittel 1.</w:t>
      </w:r>
      <w:r w:rsidR="008A2E1B">
        <w:rPr>
          <w:rFonts w:eastAsia="Arial" w:cs="Arial"/>
          <w:color w:val="000000" w:themeColor="text1"/>
          <w:szCs w:val="22"/>
        </w:rPr>
        <w:t>4</w:t>
      </w:r>
      <w:r w:rsidR="00A12F93" w:rsidRPr="3387F236">
        <w:rPr>
          <w:rFonts w:eastAsia="Arial" w:cs="Arial"/>
          <w:color w:val="000000" w:themeColor="text1"/>
          <w:szCs w:val="22"/>
        </w:rPr>
        <w:t xml:space="preserve"> - Avtaleforutsetninger, kulepunkt </w:t>
      </w:r>
      <w:r w:rsidR="00971206">
        <w:rPr>
          <w:rFonts w:eastAsia="Arial" w:cs="Arial"/>
          <w:color w:val="000000" w:themeColor="text1"/>
          <w:szCs w:val="22"/>
        </w:rPr>
        <w:t>6</w:t>
      </w:r>
      <w:r w:rsidR="00A12F93" w:rsidRPr="3387F236">
        <w:rPr>
          <w:rFonts w:eastAsia="Arial" w:cs="Arial"/>
          <w:color w:val="000000" w:themeColor="text1"/>
          <w:szCs w:val="22"/>
        </w:rPr>
        <w:t xml:space="preserve"> mht. krav på antall år som løsningen skal forvaltes. </w:t>
      </w:r>
      <w:r w:rsidR="00A12F93" w:rsidRPr="3387F236">
        <w:rPr>
          <w:rFonts w:eastAsia="Arial" w:cs="Arial"/>
          <w:szCs w:val="22"/>
        </w:rPr>
        <w:t xml:space="preserve"> </w:t>
      </w:r>
    </w:p>
    <w:p w14:paraId="1F11A08B" w14:textId="77777777" w:rsidR="007D7435" w:rsidRDefault="007D7435" w:rsidP="003D43B1">
      <w:pPr>
        <w:pStyle w:val="Overskrift2"/>
      </w:pPr>
    </w:p>
    <w:p w14:paraId="4A652A30" w14:textId="77777777" w:rsidR="00A12F93" w:rsidRDefault="00A12F93" w:rsidP="003D43B1">
      <w:pPr>
        <w:pStyle w:val="Overskrift2"/>
      </w:pPr>
    </w:p>
    <w:p w14:paraId="577F2913" w14:textId="77777777" w:rsidR="00521A89" w:rsidRDefault="00521A89">
      <w:pPr>
        <w:rPr>
          <w:rFonts w:ascii="Cambria" w:hAnsi="Cambria"/>
          <w:b/>
          <w:bCs/>
          <w:sz w:val="26"/>
          <w:szCs w:val="26"/>
        </w:rPr>
      </w:pPr>
      <w:r>
        <w:br w:type="page"/>
      </w:r>
    </w:p>
    <w:p w14:paraId="6E8AAF86" w14:textId="77777777" w:rsidR="00521A89" w:rsidRDefault="00521A89" w:rsidP="003D43B1">
      <w:pPr>
        <w:pStyle w:val="Overskrift2"/>
      </w:pPr>
    </w:p>
    <w:p w14:paraId="0248BA42" w14:textId="4457920C"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2"/>
    </w:p>
    <w:p w14:paraId="3B1E2D93" w14:textId="77777777" w:rsidR="003D43B1" w:rsidRDefault="004F642F" w:rsidP="004F642F">
      <w:r>
        <w:t>[Eventuell tekst]</w:t>
      </w:r>
      <w:r w:rsidR="003D43B1" w:rsidRPr="00E22561">
        <w:t xml:space="preserve"> </w:t>
      </w:r>
    </w:p>
    <w:p w14:paraId="060517FF" w14:textId="77777777" w:rsidR="00C4065D" w:rsidRDefault="00C4065D" w:rsidP="004F642F"/>
    <w:p w14:paraId="439F1D88" w14:textId="77777777" w:rsidR="00C4065D" w:rsidRDefault="00C4065D" w:rsidP="00C4065D">
      <w:r w:rsidRPr="4699635B">
        <w:rPr>
          <w:b/>
          <w:bCs/>
          <w:u w:val="single"/>
        </w:rPr>
        <w:t>Kundens svar:</w:t>
      </w:r>
    </w:p>
    <w:p w14:paraId="4A3CD0D5" w14:textId="77777777" w:rsidR="00C4065D" w:rsidRDefault="00C4065D" w:rsidP="00C4065D">
      <w:r>
        <w:t xml:space="preserve">Kunden forholder seg til standard avtaletekst i SSA-L.  </w:t>
      </w:r>
    </w:p>
    <w:p w14:paraId="1961D2FA" w14:textId="77777777" w:rsidR="00521A89" w:rsidRDefault="00521A89" w:rsidP="004F642F"/>
    <w:p w14:paraId="46F184E7" w14:textId="77777777" w:rsidR="00521A89" w:rsidRPr="00E22561" w:rsidRDefault="00521A89" w:rsidP="004F642F"/>
    <w:p w14:paraId="7F53BD72" w14:textId="77777777" w:rsidR="00DE5CFD" w:rsidRDefault="002E75EB">
      <w:r>
        <w:rPr>
          <w:noProof/>
        </w:rPr>
        <mc:AlternateContent>
          <mc:Choice Requires="wps">
            <w:drawing>
              <wp:anchor distT="0" distB="0" distL="114300" distR="114300" simplePos="0" relativeHeight="251658269" behindDoc="0" locked="0" layoutInCell="1" allowOverlap="1" wp14:anchorId="404DA490" wp14:editId="576EF6AA">
                <wp:simplePos x="0" y="0"/>
                <wp:positionH relativeFrom="column">
                  <wp:posOffset>24130</wp:posOffset>
                </wp:positionH>
                <wp:positionV relativeFrom="paragraph">
                  <wp:posOffset>72390</wp:posOffset>
                </wp:positionV>
                <wp:extent cx="5600700" cy="1085850"/>
                <wp:effectExtent l="0" t="0" r="0" b="0"/>
                <wp:wrapNone/>
                <wp:docPr id="231" name="Avrundet rektangel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85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E99D4E" w14:textId="77777777" w:rsidR="005D1537" w:rsidRPr="0006294C" w:rsidRDefault="005D1537" w:rsidP="007D7435">
                            <w:pPr>
                              <w:rPr>
                                <w:color w:val="000000"/>
                              </w:rPr>
                            </w:pPr>
                            <w:r w:rsidRPr="0006294C">
                              <w:rPr>
                                <w:color w:val="000000"/>
                              </w:rPr>
                              <w:t>Dersom Kunden ønsker å knytte dagbøter til andre tidspunkter enn avtalt tidspunkt for levering (leveringsdag), skal Kunden angi disse tidspunktene har.</w:t>
                            </w:r>
                          </w:p>
                          <w:p w14:paraId="67449858" w14:textId="77777777" w:rsidR="005D1537" w:rsidRPr="0006294C" w:rsidRDefault="005D1537" w:rsidP="007D7435">
                            <w:pPr>
                              <w:rPr>
                                <w:color w:val="000000"/>
                              </w:rPr>
                            </w:pPr>
                          </w:p>
                          <w:p w14:paraId="4D954E18" w14:textId="77777777" w:rsidR="005D1537" w:rsidRPr="0006294C" w:rsidRDefault="005D1537" w:rsidP="007D7435">
                            <w:pPr>
                              <w:rPr>
                                <w:color w:val="000000"/>
                              </w:rPr>
                            </w:pPr>
                            <w:r w:rsidRPr="0006294C">
                              <w:rPr>
                                <w:color w:val="000000"/>
                              </w:rPr>
                              <w:t>Eventuelle andre dagbotsatser, annet beregningsgrunnlag og/eller annen løpetid for dagboten skal angis av Kunden her.</w:t>
                            </w:r>
                          </w:p>
                          <w:p w14:paraId="73E1DEA9"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DA490" id="Avrundet rektangel 231" o:spid="_x0000_s1033" style="position:absolute;margin-left:1.9pt;margin-top:5.7pt;width:441pt;height:85.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" fillcolor="#5b9bd5 [3204]" strokecolor="#1f4d78 [1604]" strokeweight="1pt">
                <v:stroke joinstyle="miter"/>
                <v:path arrowok="t"/>
                <v:textbox>
                  <w:txbxContent>
                    <w:p w14:paraId="52E99D4E" w14:textId="77777777" w:rsidR="005D1537" w:rsidRPr="0006294C" w:rsidRDefault="005D1537" w:rsidP="007D7435">
                      <w:pPr>
                        <w:rPr>
                          <w:color w:val="000000"/>
                        </w:rPr>
                      </w:pPr>
                      <w:r w:rsidRPr="0006294C">
                        <w:rPr>
                          <w:color w:val="000000"/>
                        </w:rPr>
                        <w:t>Dersom Kunden ønsker å knytte dagbøter til andre tidspunkter enn avtalt tidspunkt for levering (leveringsdag), skal Kunden angi disse tidspunktene har.</w:t>
                      </w:r>
                    </w:p>
                    <w:p w14:paraId="67449858" w14:textId="77777777" w:rsidR="005D1537" w:rsidRPr="0006294C" w:rsidRDefault="005D1537" w:rsidP="007D7435">
                      <w:pPr>
                        <w:rPr>
                          <w:color w:val="000000"/>
                        </w:rPr>
                      </w:pPr>
                    </w:p>
                    <w:p w14:paraId="4D954E18" w14:textId="77777777" w:rsidR="005D1537" w:rsidRPr="0006294C" w:rsidRDefault="005D1537" w:rsidP="007D7435">
                      <w:pPr>
                        <w:rPr>
                          <w:color w:val="000000"/>
                        </w:rPr>
                      </w:pPr>
                      <w:r w:rsidRPr="0006294C">
                        <w:rPr>
                          <w:color w:val="000000"/>
                        </w:rPr>
                        <w:t>Eventuelle andre dagbotsatser, annet beregningsgrunnlag og/eller annen løpetid for dagboten skal angis av Kunden her.</w:t>
                      </w:r>
                    </w:p>
                    <w:p w14:paraId="73E1DEA9" w14:textId="77777777" w:rsidR="005D1537" w:rsidRPr="0006294C" w:rsidRDefault="005D1537" w:rsidP="007D7435">
                      <w:pPr>
                        <w:jc w:val="center"/>
                        <w:rPr>
                          <w:color w:val="000000"/>
                        </w:rPr>
                      </w:pPr>
                    </w:p>
                  </w:txbxContent>
                </v:textbox>
              </v:roundrect>
            </w:pict>
          </mc:Fallback>
        </mc:AlternateContent>
      </w:r>
    </w:p>
    <w:p w14:paraId="3967715B" w14:textId="77777777" w:rsidR="00D178BA" w:rsidRPr="00D178BA" w:rsidRDefault="00D178BA" w:rsidP="00D178BA"/>
    <w:p w14:paraId="22F7A16D" w14:textId="77777777" w:rsidR="00D178BA" w:rsidRPr="00D178BA" w:rsidRDefault="00D178BA" w:rsidP="00D178BA"/>
    <w:p w14:paraId="2B44A12B" w14:textId="77777777" w:rsidR="00D178BA" w:rsidRPr="00D178BA" w:rsidRDefault="00D178BA" w:rsidP="00D178BA"/>
    <w:p w14:paraId="0E6466AD" w14:textId="77777777" w:rsidR="00D178BA" w:rsidRPr="00D178BA" w:rsidRDefault="00D178BA" w:rsidP="00D178BA"/>
    <w:p w14:paraId="3A1D6DAA" w14:textId="77777777" w:rsidR="00D178BA" w:rsidRPr="00D178BA" w:rsidRDefault="00D178BA" w:rsidP="00D178BA"/>
    <w:p w14:paraId="54B9497B" w14:textId="77777777" w:rsidR="00D178BA" w:rsidRDefault="00D178BA" w:rsidP="00D178BA"/>
    <w:p w14:paraId="4297A304" w14:textId="33FDA9DE" w:rsidR="00BE1B10" w:rsidRPr="00BE1B10" w:rsidRDefault="00BE1B10" w:rsidP="00D178BA">
      <w:pPr>
        <w:pStyle w:val="Overskrift1"/>
      </w:pPr>
    </w:p>
    <w:sectPr w:rsidR="00BE1B10" w:rsidRPr="00BE1B10" w:rsidSect="009D1FD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4659" w14:textId="77777777" w:rsidR="0054736C" w:rsidRDefault="0054736C" w:rsidP="00EE6CD2">
      <w:r>
        <w:separator/>
      </w:r>
    </w:p>
  </w:endnote>
  <w:endnote w:type="continuationSeparator" w:id="0">
    <w:p w14:paraId="00908C2F" w14:textId="77777777" w:rsidR="0054736C" w:rsidRDefault="0054736C"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9765" w14:textId="77777777" w:rsidR="0054736C" w:rsidRDefault="0054736C" w:rsidP="00EE6CD2">
      <w:r>
        <w:separator/>
      </w:r>
    </w:p>
  </w:footnote>
  <w:footnote w:type="continuationSeparator" w:id="0">
    <w:p w14:paraId="628E40A0" w14:textId="77777777" w:rsidR="0054736C" w:rsidRDefault="0054736C"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195BCBF" w:rsidR="007053CC" w:rsidRDefault="007053CC">
    <w:pPr>
      <w:pStyle w:val="Topptekst"/>
    </w:pPr>
    <w:r>
      <w:rPr>
        <w:rFonts w:ascii="Calibri" w:hAnsi="Calibri"/>
        <w:sz w:val="20"/>
        <w:szCs w:val="20"/>
      </w:rPr>
      <w:t xml:space="preserve">Bilag til SSA-L – bilag </w:t>
    </w:r>
    <w:r w:rsidR="00D178BA">
      <w:rPr>
        <w:rFonts w:ascii="Calibri" w:hAnsi="Calibri"/>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559BE"/>
    <w:multiLevelType w:val="hybridMultilevel"/>
    <w:tmpl w:val="0E6A7F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7"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2"/>
  </w:num>
  <w:num w:numId="4" w16cid:durableId="792988138">
    <w:abstractNumId w:val="1"/>
  </w:num>
  <w:num w:numId="5" w16cid:durableId="2140881427">
    <w:abstractNumId w:val="3"/>
  </w:num>
  <w:num w:numId="6" w16cid:durableId="1935019002">
    <w:abstractNumId w:val="24"/>
  </w:num>
  <w:num w:numId="7" w16cid:durableId="2046057436">
    <w:abstractNumId w:val="11"/>
  </w:num>
  <w:num w:numId="8" w16cid:durableId="1484082260">
    <w:abstractNumId w:val="6"/>
  </w:num>
  <w:num w:numId="9" w16cid:durableId="847257512">
    <w:abstractNumId w:val="5"/>
  </w:num>
  <w:num w:numId="10" w16cid:durableId="1762069555">
    <w:abstractNumId w:val="2"/>
  </w:num>
  <w:num w:numId="11" w16cid:durableId="1263340874">
    <w:abstractNumId w:val="13"/>
  </w:num>
  <w:num w:numId="12" w16cid:durableId="50858143">
    <w:abstractNumId w:val="9"/>
  </w:num>
  <w:num w:numId="13" w16cid:durableId="1266159747">
    <w:abstractNumId w:val="18"/>
  </w:num>
  <w:num w:numId="14" w16cid:durableId="949510520">
    <w:abstractNumId w:val="21"/>
  </w:num>
  <w:num w:numId="15" w16cid:durableId="875581514">
    <w:abstractNumId w:val="17"/>
  </w:num>
  <w:num w:numId="16" w16cid:durableId="837383203">
    <w:abstractNumId w:val="12"/>
  </w:num>
  <w:num w:numId="17" w16cid:durableId="8065406">
    <w:abstractNumId w:val="15"/>
  </w:num>
  <w:num w:numId="18" w16cid:durableId="1642533973">
    <w:abstractNumId w:val="16"/>
  </w:num>
  <w:num w:numId="19" w16cid:durableId="955063955">
    <w:abstractNumId w:val="4"/>
  </w:num>
  <w:num w:numId="20" w16cid:durableId="281768753">
    <w:abstractNumId w:val="20"/>
  </w:num>
  <w:num w:numId="21" w16cid:durableId="124584420">
    <w:abstractNumId w:val="19"/>
  </w:num>
  <w:num w:numId="22" w16cid:durableId="343675803">
    <w:abstractNumId w:val="23"/>
  </w:num>
  <w:num w:numId="23" w16cid:durableId="1501123234">
    <w:abstractNumId w:val="10"/>
  </w:num>
  <w:num w:numId="24" w16cid:durableId="1225918058">
    <w:abstractNumId w:val="8"/>
  </w:num>
  <w:num w:numId="25" w16cid:durableId="796265532">
    <w:abstractNumId w:val="14"/>
  </w:num>
  <w:num w:numId="26" w16cid:durableId="15874176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4401"/>
    <w:rsid w:val="00015AA6"/>
    <w:rsid w:val="00024534"/>
    <w:rsid w:val="000253C3"/>
    <w:rsid w:val="00030775"/>
    <w:rsid w:val="000337FA"/>
    <w:rsid w:val="00034A68"/>
    <w:rsid w:val="000360BF"/>
    <w:rsid w:val="00037555"/>
    <w:rsid w:val="000422E9"/>
    <w:rsid w:val="00042488"/>
    <w:rsid w:val="00042E04"/>
    <w:rsid w:val="000443BF"/>
    <w:rsid w:val="00051814"/>
    <w:rsid w:val="0006007C"/>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97F01"/>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13DA"/>
    <w:rsid w:val="00152823"/>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405E5"/>
    <w:rsid w:val="0024061B"/>
    <w:rsid w:val="00242F73"/>
    <w:rsid w:val="0024409B"/>
    <w:rsid w:val="002443F8"/>
    <w:rsid w:val="00245DFC"/>
    <w:rsid w:val="00247FC7"/>
    <w:rsid w:val="00251A10"/>
    <w:rsid w:val="0025265F"/>
    <w:rsid w:val="0025266B"/>
    <w:rsid w:val="00253019"/>
    <w:rsid w:val="0025401B"/>
    <w:rsid w:val="00262EFF"/>
    <w:rsid w:val="00271F2D"/>
    <w:rsid w:val="002733FF"/>
    <w:rsid w:val="0027696E"/>
    <w:rsid w:val="002777C4"/>
    <w:rsid w:val="0028307D"/>
    <w:rsid w:val="00291F31"/>
    <w:rsid w:val="00292FBF"/>
    <w:rsid w:val="002A0FF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4C05"/>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022B"/>
    <w:rsid w:val="004114C0"/>
    <w:rsid w:val="0041175A"/>
    <w:rsid w:val="00411E32"/>
    <w:rsid w:val="00414B0A"/>
    <w:rsid w:val="00423DB5"/>
    <w:rsid w:val="00423DF0"/>
    <w:rsid w:val="00424DB7"/>
    <w:rsid w:val="004250C1"/>
    <w:rsid w:val="00426720"/>
    <w:rsid w:val="00432CE8"/>
    <w:rsid w:val="00433FA8"/>
    <w:rsid w:val="00434EDA"/>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6C33"/>
    <w:rsid w:val="00507DDD"/>
    <w:rsid w:val="0051279A"/>
    <w:rsid w:val="005130C2"/>
    <w:rsid w:val="005133AC"/>
    <w:rsid w:val="00521A89"/>
    <w:rsid w:val="00521C9E"/>
    <w:rsid w:val="00522D8C"/>
    <w:rsid w:val="00523331"/>
    <w:rsid w:val="00530805"/>
    <w:rsid w:val="00530B4A"/>
    <w:rsid w:val="005341E1"/>
    <w:rsid w:val="00540A2A"/>
    <w:rsid w:val="00540AC5"/>
    <w:rsid w:val="005418DE"/>
    <w:rsid w:val="00542478"/>
    <w:rsid w:val="00545FA0"/>
    <w:rsid w:val="0054736C"/>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18D1"/>
    <w:rsid w:val="005E3E85"/>
    <w:rsid w:val="005E5B2D"/>
    <w:rsid w:val="005F055F"/>
    <w:rsid w:val="005F2A80"/>
    <w:rsid w:val="005F4FC7"/>
    <w:rsid w:val="005F6726"/>
    <w:rsid w:val="00602809"/>
    <w:rsid w:val="006075ED"/>
    <w:rsid w:val="00611149"/>
    <w:rsid w:val="00614BCD"/>
    <w:rsid w:val="006168EE"/>
    <w:rsid w:val="00620D70"/>
    <w:rsid w:val="00622586"/>
    <w:rsid w:val="00625DB0"/>
    <w:rsid w:val="00625DD3"/>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8633C"/>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D75B7"/>
    <w:rsid w:val="006E113A"/>
    <w:rsid w:val="006E2B00"/>
    <w:rsid w:val="006E3690"/>
    <w:rsid w:val="006E50E8"/>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56076"/>
    <w:rsid w:val="007627B8"/>
    <w:rsid w:val="00765901"/>
    <w:rsid w:val="00766C08"/>
    <w:rsid w:val="00770090"/>
    <w:rsid w:val="00773626"/>
    <w:rsid w:val="00774E71"/>
    <w:rsid w:val="00775861"/>
    <w:rsid w:val="00776CEB"/>
    <w:rsid w:val="00792296"/>
    <w:rsid w:val="00792768"/>
    <w:rsid w:val="007A1CB7"/>
    <w:rsid w:val="007A420D"/>
    <w:rsid w:val="007A608E"/>
    <w:rsid w:val="007A6F63"/>
    <w:rsid w:val="007B4867"/>
    <w:rsid w:val="007B69E2"/>
    <w:rsid w:val="007B7EC7"/>
    <w:rsid w:val="007C57D5"/>
    <w:rsid w:val="007C5DD4"/>
    <w:rsid w:val="007D541D"/>
    <w:rsid w:val="007D7435"/>
    <w:rsid w:val="007E02D1"/>
    <w:rsid w:val="007E0AA9"/>
    <w:rsid w:val="007E2449"/>
    <w:rsid w:val="007F0FE9"/>
    <w:rsid w:val="007F10BB"/>
    <w:rsid w:val="007F33C0"/>
    <w:rsid w:val="007F7FB0"/>
    <w:rsid w:val="00800CBF"/>
    <w:rsid w:val="0080224E"/>
    <w:rsid w:val="0080435D"/>
    <w:rsid w:val="00804C4F"/>
    <w:rsid w:val="00804E51"/>
    <w:rsid w:val="00807969"/>
    <w:rsid w:val="00807B17"/>
    <w:rsid w:val="008131CB"/>
    <w:rsid w:val="00814778"/>
    <w:rsid w:val="008152B0"/>
    <w:rsid w:val="00816BFA"/>
    <w:rsid w:val="0082391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2E1B"/>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1206"/>
    <w:rsid w:val="00972674"/>
    <w:rsid w:val="00974888"/>
    <w:rsid w:val="00984702"/>
    <w:rsid w:val="00984808"/>
    <w:rsid w:val="00986E6C"/>
    <w:rsid w:val="00993FE3"/>
    <w:rsid w:val="009A0AE6"/>
    <w:rsid w:val="009A2079"/>
    <w:rsid w:val="009A2450"/>
    <w:rsid w:val="009A51E6"/>
    <w:rsid w:val="009B2D0E"/>
    <w:rsid w:val="009B49C8"/>
    <w:rsid w:val="009C73A8"/>
    <w:rsid w:val="009D1FDD"/>
    <w:rsid w:val="009D6CE0"/>
    <w:rsid w:val="009D773C"/>
    <w:rsid w:val="009E03D6"/>
    <w:rsid w:val="009E08C2"/>
    <w:rsid w:val="009E0DC7"/>
    <w:rsid w:val="009E2A79"/>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2F93"/>
    <w:rsid w:val="00A1424B"/>
    <w:rsid w:val="00A15955"/>
    <w:rsid w:val="00A17215"/>
    <w:rsid w:val="00A17989"/>
    <w:rsid w:val="00A17B18"/>
    <w:rsid w:val="00A2181C"/>
    <w:rsid w:val="00A25FE5"/>
    <w:rsid w:val="00A27926"/>
    <w:rsid w:val="00A31132"/>
    <w:rsid w:val="00A334F8"/>
    <w:rsid w:val="00A358AC"/>
    <w:rsid w:val="00A43470"/>
    <w:rsid w:val="00A46D60"/>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A74D3"/>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2538D"/>
    <w:rsid w:val="00C302A9"/>
    <w:rsid w:val="00C3500F"/>
    <w:rsid w:val="00C37555"/>
    <w:rsid w:val="00C4065D"/>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E62C6"/>
    <w:rsid w:val="00CF0D3E"/>
    <w:rsid w:val="00CF13F8"/>
    <w:rsid w:val="00CF1894"/>
    <w:rsid w:val="00CF2E02"/>
    <w:rsid w:val="00D07FAB"/>
    <w:rsid w:val="00D10514"/>
    <w:rsid w:val="00D12909"/>
    <w:rsid w:val="00D13400"/>
    <w:rsid w:val="00D14231"/>
    <w:rsid w:val="00D14890"/>
    <w:rsid w:val="00D178BA"/>
    <w:rsid w:val="00D200AD"/>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6CE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DB7"/>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A5F44"/>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2FF3"/>
    <w:rsid w:val="00F251F6"/>
    <w:rsid w:val="00F401FF"/>
    <w:rsid w:val="00F451DC"/>
    <w:rsid w:val="00F46A50"/>
    <w:rsid w:val="00F4772C"/>
    <w:rsid w:val="00F50D66"/>
    <w:rsid w:val="00F60373"/>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CD4"/>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sa-post@dfo.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2870</Words>
  <Characters>15213</Characters>
  <Application>Microsoft Office Word</Application>
  <DocSecurity>0</DocSecurity>
  <Lines>126</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18047</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60</cp:revision>
  <dcterms:created xsi:type="dcterms:W3CDTF">2026-04-09T11:13:00Z</dcterms:created>
  <dcterms:modified xsi:type="dcterms:W3CDTF">2026-05-21T10:52:00Z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